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0EF2" w14:textId="77777777" w:rsidR="00A515A0" w:rsidRPr="00C44F59" w:rsidRDefault="00A515A0" w:rsidP="00A515A0">
      <w:pPr>
        <w:spacing w:line="500" w:lineRule="exact"/>
        <w:rPr>
          <w:rFonts w:asciiTheme="majorEastAsia" w:eastAsiaTheme="majorEastAsia" w:hAnsiTheme="majorEastAsia"/>
          <w:sz w:val="30"/>
          <w:szCs w:val="30"/>
        </w:rPr>
      </w:pPr>
    </w:p>
    <w:p w14:paraId="4DE93879" w14:textId="77777777" w:rsidR="00A515A0" w:rsidRPr="00C44F59" w:rsidRDefault="00A515A0" w:rsidP="00A515A0">
      <w:pPr>
        <w:widowControl/>
        <w:adjustRightInd w:val="0"/>
        <w:snapToGrid w:val="0"/>
        <w:spacing w:line="500" w:lineRule="exact"/>
        <w:rPr>
          <w:rFonts w:asciiTheme="majorEastAsia" w:eastAsiaTheme="majorEastAsia" w:hAnsiTheme="majorEastAsia"/>
          <w:sz w:val="36"/>
          <w:szCs w:val="36"/>
        </w:rPr>
      </w:pPr>
    </w:p>
    <w:p w14:paraId="07285CA4" w14:textId="77777777" w:rsidR="00A515A0" w:rsidRPr="00C44F59" w:rsidRDefault="00A515A0" w:rsidP="00A515A0">
      <w:pPr>
        <w:widowControl/>
        <w:adjustRightInd w:val="0"/>
        <w:snapToGrid w:val="0"/>
        <w:spacing w:line="500" w:lineRule="exact"/>
        <w:rPr>
          <w:rFonts w:asciiTheme="majorEastAsia" w:eastAsiaTheme="majorEastAsia" w:hAnsiTheme="majorEastAsia"/>
          <w:sz w:val="36"/>
          <w:szCs w:val="36"/>
        </w:rPr>
      </w:pPr>
    </w:p>
    <w:p w14:paraId="3276BB86" w14:textId="77777777" w:rsidR="00A515A0" w:rsidRPr="00C44F59" w:rsidRDefault="00A515A0" w:rsidP="00A515A0">
      <w:pPr>
        <w:widowControl/>
        <w:adjustRightInd w:val="0"/>
        <w:snapToGrid w:val="0"/>
        <w:spacing w:line="500" w:lineRule="exact"/>
        <w:rPr>
          <w:rFonts w:asciiTheme="majorEastAsia" w:eastAsiaTheme="majorEastAsia" w:hAnsiTheme="majorEastAsia"/>
          <w:sz w:val="36"/>
          <w:szCs w:val="36"/>
        </w:rPr>
      </w:pPr>
    </w:p>
    <w:p w14:paraId="50B62205" w14:textId="77777777" w:rsidR="00C13D3B" w:rsidRDefault="00A515A0" w:rsidP="00C13D3B">
      <w:pPr>
        <w:widowControl/>
        <w:adjustRightInd w:val="0"/>
        <w:snapToGrid w:val="0"/>
        <w:spacing w:line="360" w:lineRule="auto"/>
        <w:jc w:val="center"/>
        <w:rPr>
          <w:rFonts w:ascii="黑体" w:eastAsia="黑体" w:hAnsi="黑体" w:hint="eastAsia"/>
          <w:sz w:val="44"/>
          <w:szCs w:val="44"/>
        </w:rPr>
      </w:pPr>
      <w:r w:rsidRPr="00A515A0">
        <w:rPr>
          <w:rFonts w:ascii="黑体" w:eastAsia="黑体" w:hAnsi="黑体" w:hint="eastAsia"/>
          <w:sz w:val="44"/>
          <w:szCs w:val="44"/>
        </w:rPr>
        <w:t>广西工商职业技术学院</w:t>
      </w:r>
    </w:p>
    <w:p w14:paraId="58661130" w14:textId="77777777" w:rsidR="00C13D3B" w:rsidRDefault="00C13D3B" w:rsidP="00C13D3B">
      <w:pPr>
        <w:widowControl/>
        <w:adjustRightInd w:val="0"/>
        <w:snapToGrid w:val="0"/>
        <w:spacing w:line="360" w:lineRule="auto"/>
        <w:jc w:val="center"/>
        <w:rPr>
          <w:rFonts w:ascii="黑体" w:eastAsia="黑体" w:hAnsi="黑体" w:hint="eastAsia"/>
          <w:sz w:val="44"/>
          <w:szCs w:val="44"/>
        </w:rPr>
      </w:pPr>
      <w:r w:rsidRPr="00C13D3B">
        <w:rPr>
          <w:rFonts w:ascii="黑体" w:eastAsia="黑体" w:hAnsi="黑体" w:hint="eastAsia"/>
          <w:sz w:val="44"/>
          <w:szCs w:val="44"/>
        </w:rPr>
        <w:t>财务网上报账系统软件</w:t>
      </w:r>
      <w:r w:rsidR="00002999">
        <w:rPr>
          <w:rFonts w:ascii="黑体" w:eastAsia="黑体" w:hAnsi="黑体" w:hint="eastAsia"/>
          <w:sz w:val="44"/>
          <w:szCs w:val="44"/>
        </w:rPr>
        <w:t>采购</w:t>
      </w:r>
    </w:p>
    <w:p w14:paraId="3B062FD3" w14:textId="5EAE5413" w:rsidR="00A515A0" w:rsidRPr="00C13D3B" w:rsidRDefault="00367B51" w:rsidP="00C13D3B">
      <w:pPr>
        <w:widowControl/>
        <w:adjustRightInd w:val="0"/>
        <w:snapToGrid w:val="0"/>
        <w:spacing w:line="360" w:lineRule="auto"/>
        <w:jc w:val="center"/>
        <w:rPr>
          <w:rFonts w:ascii="黑体" w:eastAsia="黑体" w:hAnsi="黑体"/>
          <w:sz w:val="44"/>
          <w:szCs w:val="44"/>
        </w:rPr>
      </w:pPr>
      <w:r w:rsidRPr="00367B51">
        <w:rPr>
          <w:rFonts w:ascii="黑体" w:eastAsia="黑体" w:hAnsi="黑体" w:hint="eastAsia"/>
          <w:sz w:val="44"/>
          <w:szCs w:val="44"/>
        </w:rPr>
        <w:t>竞争性磋商</w:t>
      </w:r>
      <w:r w:rsidR="00002999" w:rsidRPr="00002999">
        <w:rPr>
          <w:rFonts w:ascii="黑体" w:eastAsia="黑体" w:hAnsi="黑体" w:hint="eastAsia"/>
          <w:sz w:val="44"/>
          <w:szCs w:val="44"/>
        </w:rPr>
        <w:t>文件</w:t>
      </w:r>
    </w:p>
    <w:p w14:paraId="77658964" w14:textId="77777777" w:rsidR="00A515A0" w:rsidRPr="00367B51" w:rsidRDefault="00A515A0" w:rsidP="00A515A0">
      <w:pPr>
        <w:spacing w:line="500" w:lineRule="exact"/>
        <w:jc w:val="center"/>
        <w:rPr>
          <w:rFonts w:asciiTheme="majorEastAsia" w:eastAsiaTheme="majorEastAsia" w:hAnsiTheme="majorEastAsia"/>
          <w:sz w:val="36"/>
          <w:szCs w:val="36"/>
        </w:rPr>
      </w:pPr>
    </w:p>
    <w:p w14:paraId="0D54B612" w14:textId="77777777" w:rsidR="00A515A0" w:rsidRPr="00C13D3B" w:rsidRDefault="00A515A0" w:rsidP="00A515A0">
      <w:pPr>
        <w:spacing w:line="500" w:lineRule="exact"/>
        <w:jc w:val="center"/>
        <w:rPr>
          <w:rFonts w:asciiTheme="majorEastAsia" w:eastAsiaTheme="majorEastAsia" w:hAnsiTheme="majorEastAsia"/>
          <w:sz w:val="36"/>
          <w:szCs w:val="36"/>
        </w:rPr>
      </w:pPr>
    </w:p>
    <w:p w14:paraId="05D98405" w14:textId="77777777" w:rsidR="00A515A0" w:rsidRPr="00C44F59" w:rsidRDefault="00A515A0" w:rsidP="00A515A0">
      <w:pPr>
        <w:spacing w:line="500" w:lineRule="exact"/>
        <w:jc w:val="center"/>
        <w:rPr>
          <w:rFonts w:asciiTheme="majorEastAsia" w:eastAsiaTheme="majorEastAsia" w:hAnsiTheme="majorEastAsia"/>
          <w:sz w:val="36"/>
          <w:szCs w:val="36"/>
        </w:rPr>
      </w:pPr>
    </w:p>
    <w:p w14:paraId="04AA5F21" w14:textId="77777777" w:rsidR="00A515A0" w:rsidRPr="00C44F59" w:rsidRDefault="00A515A0" w:rsidP="00A515A0">
      <w:pPr>
        <w:spacing w:line="500" w:lineRule="exact"/>
        <w:jc w:val="center"/>
        <w:rPr>
          <w:rFonts w:asciiTheme="majorEastAsia" w:eastAsiaTheme="majorEastAsia" w:hAnsiTheme="majorEastAsia"/>
          <w:sz w:val="36"/>
          <w:szCs w:val="36"/>
        </w:rPr>
      </w:pPr>
    </w:p>
    <w:p w14:paraId="17102804" w14:textId="77777777" w:rsidR="00A515A0" w:rsidRPr="00C44F59" w:rsidRDefault="00A515A0" w:rsidP="00A515A0">
      <w:pPr>
        <w:spacing w:line="500" w:lineRule="exact"/>
        <w:jc w:val="center"/>
        <w:rPr>
          <w:rFonts w:asciiTheme="majorEastAsia" w:eastAsiaTheme="majorEastAsia" w:hAnsiTheme="majorEastAsia"/>
          <w:sz w:val="36"/>
          <w:szCs w:val="36"/>
        </w:rPr>
      </w:pPr>
    </w:p>
    <w:p w14:paraId="61DBEFAD" w14:textId="77777777" w:rsidR="00A515A0" w:rsidRPr="00C44F59" w:rsidRDefault="00A515A0" w:rsidP="00A515A0">
      <w:pPr>
        <w:spacing w:line="500" w:lineRule="exact"/>
        <w:jc w:val="center"/>
        <w:rPr>
          <w:rFonts w:asciiTheme="majorEastAsia" w:eastAsiaTheme="majorEastAsia" w:hAnsiTheme="majorEastAsia"/>
          <w:sz w:val="36"/>
          <w:szCs w:val="36"/>
        </w:rPr>
      </w:pPr>
    </w:p>
    <w:p w14:paraId="4D86B1F7" w14:textId="77777777" w:rsidR="00A515A0" w:rsidRPr="00C44F59" w:rsidRDefault="00A515A0" w:rsidP="00A515A0">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竞标人：                        （公章）</w:t>
      </w:r>
    </w:p>
    <w:p w14:paraId="43661CB5" w14:textId="77777777" w:rsidR="00A515A0" w:rsidRPr="00C44F59" w:rsidRDefault="00A515A0" w:rsidP="00A515A0">
      <w:pPr>
        <w:spacing w:line="500" w:lineRule="exact"/>
        <w:jc w:val="center"/>
        <w:rPr>
          <w:rFonts w:asciiTheme="majorEastAsia" w:eastAsiaTheme="majorEastAsia" w:hAnsiTheme="majorEastAsia"/>
          <w:sz w:val="36"/>
          <w:szCs w:val="36"/>
        </w:rPr>
      </w:pPr>
    </w:p>
    <w:p w14:paraId="3F682CA3" w14:textId="77777777" w:rsidR="00A515A0" w:rsidRPr="00C44F59" w:rsidRDefault="00A515A0" w:rsidP="00A515A0">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法定代表人或其授权代表：        （签名）</w:t>
      </w:r>
    </w:p>
    <w:p w14:paraId="1A853DBD" w14:textId="77777777" w:rsidR="00A515A0" w:rsidRPr="00C44F59" w:rsidRDefault="00A515A0" w:rsidP="00A515A0">
      <w:pPr>
        <w:spacing w:line="500" w:lineRule="exact"/>
        <w:ind w:firstLineChars="400" w:firstLine="1440"/>
        <w:jc w:val="left"/>
        <w:rPr>
          <w:rFonts w:asciiTheme="majorEastAsia" w:eastAsiaTheme="majorEastAsia" w:hAnsiTheme="majorEastAsia"/>
          <w:sz w:val="36"/>
          <w:szCs w:val="36"/>
        </w:rPr>
      </w:pPr>
    </w:p>
    <w:p w14:paraId="049E2AF2" w14:textId="77777777" w:rsidR="00A515A0" w:rsidRPr="00C44F59" w:rsidRDefault="00A515A0" w:rsidP="00A515A0">
      <w:pPr>
        <w:spacing w:line="500" w:lineRule="exact"/>
        <w:ind w:firstLineChars="354" w:firstLine="1274"/>
        <w:jc w:val="left"/>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 xml:space="preserve">联系方式：  </w:t>
      </w:r>
    </w:p>
    <w:p w14:paraId="42E22AA1" w14:textId="77777777" w:rsidR="00A515A0" w:rsidRPr="00C44F59" w:rsidRDefault="00A515A0" w:rsidP="00A515A0">
      <w:pPr>
        <w:spacing w:line="500" w:lineRule="exact"/>
        <w:rPr>
          <w:rFonts w:asciiTheme="majorEastAsia" w:eastAsiaTheme="majorEastAsia" w:hAnsiTheme="majorEastAsia"/>
          <w:sz w:val="36"/>
          <w:szCs w:val="36"/>
        </w:rPr>
      </w:pPr>
    </w:p>
    <w:p w14:paraId="798A3C79" w14:textId="77777777" w:rsidR="00A515A0" w:rsidRPr="00C44F59" w:rsidRDefault="00A515A0" w:rsidP="00A515A0">
      <w:pPr>
        <w:spacing w:line="500" w:lineRule="exact"/>
        <w:rPr>
          <w:rFonts w:asciiTheme="majorEastAsia" w:eastAsiaTheme="majorEastAsia" w:hAnsiTheme="majorEastAsia"/>
          <w:sz w:val="36"/>
          <w:szCs w:val="36"/>
        </w:rPr>
      </w:pPr>
    </w:p>
    <w:p w14:paraId="473EF3EE" w14:textId="77777777" w:rsidR="00A515A0" w:rsidRPr="00C44F59" w:rsidRDefault="00A515A0" w:rsidP="00A515A0">
      <w:pPr>
        <w:spacing w:line="500" w:lineRule="exact"/>
        <w:rPr>
          <w:rFonts w:asciiTheme="majorEastAsia" w:eastAsiaTheme="majorEastAsia" w:hAnsiTheme="majorEastAsia"/>
          <w:sz w:val="36"/>
          <w:szCs w:val="36"/>
        </w:rPr>
      </w:pPr>
    </w:p>
    <w:p w14:paraId="5520C29B" w14:textId="77777777" w:rsidR="00A515A0" w:rsidRPr="00C44F59" w:rsidRDefault="00A515A0" w:rsidP="00A515A0">
      <w:pPr>
        <w:spacing w:line="500" w:lineRule="exact"/>
        <w:rPr>
          <w:rFonts w:asciiTheme="majorEastAsia" w:eastAsiaTheme="majorEastAsia" w:hAnsiTheme="majorEastAsia"/>
          <w:sz w:val="36"/>
          <w:szCs w:val="36"/>
        </w:rPr>
      </w:pPr>
    </w:p>
    <w:p w14:paraId="64D6A9A5" w14:textId="77777777" w:rsidR="00A515A0" w:rsidRPr="00C44F59" w:rsidRDefault="00A515A0" w:rsidP="00A515A0">
      <w:pPr>
        <w:spacing w:line="500" w:lineRule="exact"/>
        <w:rPr>
          <w:rFonts w:asciiTheme="majorEastAsia" w:eastAsiaTheme="majorEastAsia" w:hAnsiTheme="majorEastAsia"/>
          <w:sz w:val="36"/>
          <w:szCs w:val="36"/>
        </w:rPr>
      </w:pPr>
    </w:p>
    <w:p w14:paraId="1A370A04" w14:textId="77777777" w:rsidR="00A515A0" w:rsidRPr="00C44F59" w:rsidRDefault="00A515A0" w:rsidP="00A515A0">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2018年   月   日</w:t>
      </w:r>
    </w:p>
    <w:p w14:paraId="4C880495" w14:textId="77777777" w:rsidR="00A515A0" w:rsidRPr="006B585D" w:rsidRDefault="00A515A0" w:rsidP="00A515A0">
      <w:pPr>
        <w:spacing w:line="500" w:lineRule="exact"/>
        <w:jc w:val="center"/>
        <w:rPr>
          <w:rFonts w:ascii="黑体" w:eastAsia="黑体" w:hAnsi="黑体"/>
          <w:sz w:val="36"/>
          <w:szCs w:val="36"/>
        </w:rPr>
      </w:pPr>
      <w:r w:rsidRPr="00C44F59">
        <w:rPr>
          <w:rFonts w:asciiTheme="majorEastAsia" w:eastAsiaTheme="majorEastAsia" w:hAnsiTheme="majorEastAsia"/>
          <w:sz w:val="36"/>
          <w:szCs w:val="36"/>
        </w:rPr>
        <w:br w:type="page"/>
      </w:r>
      <w:r w:rsidRPr="006B585D">
        <w:rPr>
          <w:rFonts w:ascii="黑体" w:eastAsia="黑体" w:hAnsi="黑体" w:hint="eastAsia"/>
          <w:sz w:val="44"/>
          <w:szCs w:val="44"/>
        </w:rPr>
        <w:lastRenderedPageBreak/>
        <w:t>目  录</w:t>
      </w:r>
    </w:p>
    <w:p w14:paraId="1924ACC3" w14:textId="77777777" w:rsidR="00002999" w:rsidRPr="002D1071" w:rsidRDefault="00002999" w:rsidP="00002999">
      <w:pPr>
        <w:spacing w:line="360" w:lineRule="exact"/>
        <w:ind w:firstLineChars="100" w:firstLine="301"/>
        <w:jc w:val="center"/>
        <w:rPr>
          <w:rFonts w:ascii="仿宋" w:eastAsia="仿宋" w:hAnsi="仿宋"/>
          <w:b/>
          <w:sz w:val="30"/>
          <w:szCs w:val="30"/>
        </w:rPr>
      </w:pPr>
    </w:p>
    <w:p w14:paraId="2F046625" w14:textId="77777777" w:rsidR="008632ED" w:rsidRPr="008A06D3" w:rsidRDefault="008632ED"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报价表</w:t>
      </w:r>
    </w:p>
    <w:p w14:paraId="39132CA2" w14:textId="77777777" w:rsidR="008A06D3" w:rsidRPr="008A06D3" w:rsidRDefault="008A06D3"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项目技术参数</w:t>
      </w:r>
    </w:p>
    <w:p w14:paraId="615E79F8" w14:textId="7FA20B4D" w:rsidR="008A06D3" w:rsidRPr="008A06D3" w:rsidRDefault="008A06D3"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技术响应、偏离情况说明表</w:t>
      </w:r>
    </w:p>
    <w:p w14:paraId="269F4067" w14:textId="339C3170" w:rsidR="008A06D3" w:rsidRPr="008A06D3" w:rsidRDefault="008A06D3" w:rsidP="008A06D3">
      <w:pPr>
        <w:pStyle w:val="a8"/>
        <w:numPr>
          <w:ilvl w:val="0"/>
          <w:numId w:val="2"/>
        </w:numPr>
        <w:ind w:firstLineChars="0"/>
        <w:jc w:val="left"/>
        <w:rPr>
          <w:rFonts w:asciiTheme="minorEastAsia" w:eastAsiaTheme="minorEastAsia" w:hAnsiTheme="minorEastAsia"/>
          <w:bCs/>
          <w:kern w:val="0"/>
          <w:sz w:val="32"/>
          <w:szCs w:val="32"/>
        </w:rPr>
      </w:pPr>
      <w:r w:rsidRPr="008A06D3">
        <w:rPr>
          <w:rFonts w:asciiTheme="minorEastAsia" w:eastAsiaTheme="minorEastAsia" w:hAnsiTheme="minorEastAsia" w:hint="eastAsia"/>
          <w:bCs/>
          <w:kern w:val="0"/>
          <w:sz w:val="32"/>
          <w:szCs w:val="32"/>
        </w:rPr>
        <w:t>服务方案和实施方案等</w:t>
      </w:r>
    </w:p>
    <w:p w14:paraId="4CB7B827" w14:textId="14E8BC30" w:rsidR="00AC0385" w:rsidRPr="00AC0385" w:rsidRDefault="00AC0385" w:rsidP="00AC0385">
      <w:pPr>
        <w:pStyle w:val="a9"/>
        <w:numPr>
          <w:ilvl w:val="0"/>
          <w:numId w:val="2"/>
        </w:numPr>
        <w:rPr>
          <w:rFonts w:asciiTheme="minorEastAsia" w:eastAsiaTheme="minorEastAsia" w:hAnsiTheme="minorEastAsia" w:hint="eastAsia"/>
          <w:sz w:val="32"/>
          <w:szCs w:val="32"/>
        </w:rPr>
      </w:pPr>
      <w:r w:rsidRPr="00AC0385">
        <w:rPr>
          <w:rFonts w:asciiTheme="minorEastAsia" w:eastAsiaTheme="minorEastAsia" w:hAnsiTheme="minorEastAsia" w:hint="eastAsia"/>
          <w:sz w:val="32"/>
          <w:szCs w:val="32"/>
        </w:rPr>
        <w:t>承接的高校</w:t>
      </w:r>
      <w:r w:rsidRPr="00AC0385">
        <w:rPr>
          <w:rFonts w:asciiTheme="minorEastAsia" w:eastAsiaTheme="minorEastAsia" w:hAnsiTheme="minorEastAsia" w:hint="eastAsia"/>
          <w:bCs/>
          <w:sz w:val="32"/>
          <w:szCs w:val="32"/>
        </w:rPr>
        <w:t>委托</w:t>
      </w:r>
      <w:r w:rsidRPr="00AC0385">
        <w:rPr>
          <w:rFonts w:asciiTheme="minorEastAsia" w:eastAsiaTheme="minorEastAsia" w:hAnsiTheme="minorEastAsia" w:hint="eastAsia"/>
          <w:sz w:val="32"/>
          <w:szCs w:val="32"/>
        </w:rPr>
        <w:t>项目业绩一览表</w:t>
      </w:r>
    </w:p>
    <w:p w14:paraId="3F6743B9" w14:textId="089F4337" w:rsidR="008A06D3" w:rsidRPr="008A06D3" w:rsidRDefault="008A06D3" w:rsidP="008A06D3">
      <w:pPr>
        <w:pStyle w:val="a8"/>
        <w:numPr>
          <w:ilvl w:val="0"/>
          <w:numId w:val="2"/>
        </w:numPr>
        <w:ind w:firstLineChars="0"/>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 xml:space="preserve">投标单位资质文件资料清单 </w:t>
      </w:r>
    </w:p>
    <w:p w14:paraId="19E0774E" w14:textId="77777777" w:rsidR="008632ED" w:rsidRPr="008A06D3" w:rsidRDefault="008632ED"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法定代表人授权书</w:t>
      </w:r>
    </w:p>
    <w:p w14:paraId="534DAA33" w14:textId="77777777" w:rsidR="008632ED" w:rsidRPr="008A06D3" w:rsidRDefault="008632ED"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投标人授权代表身份证明书</w:t>
      </w:r>
    </w:p>
    <w:p w14:paraId="1304AD92" w14:textId="77777777" w:rsidR="008632ED" w:rsidRPr="008A06D3" w:rsidRDefault="008632ED"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评标方法和评标标准</w:t>
      </w:r>
    </w:p>
    <w:p w14:paraId="3583747C" w14:textId="77777777" w:rsidR="008632ED" w:rsidRPr="008632ED" w:rsidRDefault="008632ED" w:rsidP="008632ED">
      <w:pPr>
        <w:spacing w:line="600" w:lineRule="auto"/>
        <w:ind w:firstLine="645"/>
        <w:jc w:val="left"/>
        <w:rPr>
          <w:rFonts w:asciiTheme="majorEastAsia" w:eastAsiaTheme="majorEastAsia" w:hAnsiTheme="majorEastAsia"/>
          <w:sz w:val="32"/>
          <w:szCs w:val="32"/>
        </w:rPr>
      </w:pPr>
    </w:p>
    <w:p w14:paraId="0F18869A" w14:textId="77777777" w:rsidR="00C1052E" w:rsidRPr="00C44F59" w:rsidRDefault="00C1052E" w:rsidP="00A515A0">
      <w:pPr>
        <w:spacing w:line="600" w:lineRule="auto"/>
        <w:ind w:left="848" w:hangingChars="265" w:hanging="848"/>
        <w:rPr>
          <w:rFonts w:asciiTheme="majorEastAsia" w:eastAsiaTheme="majorEastAsia" w:hAnsiTheme="majorEastAsia"/>
          <w:sz w:val="32"/>
          <w:szCs w:val="28"/>
        </w:rPr>
      </w:pPr>
    </w:p>
    <w:p w14:paraId="3AF07559" w14:textId="77777777" w:rsidR="00A515A0" w:rsidRPr="00C44F59" w:rsidRDefault="00A515A0" w:rsidP="00A515A0">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w:t>
      </w:r>
    </w:p>
    <w:p w14:paraId="35D2A209" w14:textId="77777777" w:rsidR="00A515A0" w:rsidRPr="00C44F59" w:rsidRDefault="00A515A0" w:rsidP="00A515A0">
      <w:pPr>
        <w:spacing w:line="520" w:lineRule="exact"/>
        <w:rPr>
          <w:rFonts w:asciiTheme="majorEastAsia" w:eastAsiaTheme="majorEastAsia" w:hAnsiTheme="majorEastAsia"/>
          <w:sz w:val="24"/>
        </w:rPr>
      </w:pPr>
      <w:r w:rsidRPr="00C44F59">
        <w:rPr>
          <w:rFonts w:asciiTheme="majorEastAsia" w:eastAsiaTheme="majorEastAsia" w:hAnsiTheme="majorEastAsia"/>
          <w:sz w:val="28"/>
          <w:szCs w:val="28"/>
        </w:rPr>
        <w:br w:type="page"/>
      </w:r>
    </w:p>
    <w:p w14:paraId="6C9F10C7" w14:textId="40EC8504" w:rsidR="008632ED" w:rsidRPr="008632ED" w:rsidRDefault="00AC0385" w:rsidP="008632ED">
      <w:pPr>
        <w:spacing w:line="600" w:lineRule="auto"/>
        <w:jc w:val="left"/>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附件1：</w:t>
      </w:r>
      <w:r w:rsidR="008632ED" w:rsidRPr="008632ED">
        <w:rPr>
          <w:rFonts w:asciiTheme="minorEastAsia" w:eastAsiaTheme="minorEastAsia" w:hAnsiTheme="minorEastAsia" w:hint="eastAsia"/>
          <w:b/>
          <w:sz w:val="32"/>
          <w:szCs w:val="32"/>
        </w:rPr>
        <w:t>报价表</w:t>
      </w:r>
    </w:p>
    <w:p w14:paraId="297208E6" w14:textId="77777777" w:rsidR="00C13D3B" w:rsidRDefault="00002999" w:rsidP="008632ED">
      <w:pPr>
        <w:spacing w:line="500" w:lineRule="exact"/>
        <w:jc w:val="center"/>
        <w:rPr>
          <w:rFonts w:ascii="黑体" w:eastAsia="黑体" w:hAnsi="黑体" w:hint="eastAsia"/>
          <w:sz w:val="44"/>
          <w:szCs w:val="44"/>
        </w:rPr>
      </w:pPr>
      <w:r w:rsidRPr="00A27C21">
        <w:rPr>
          <w:rFonts w:ascii="黑体" w:eastAsia="黑体" w:hAnsi="黑体" w:hint="eastAsia"/>
          <w:sz w:val="44"/>
          <w:szCs w:val="44"/>
        </w:rPr>
        <w:t>广西工商职业技术学院</w:t>
      </w:r>
      <w:r w:rsidR="00C13D3B" w:rsidRPr="00C13D3B">
        <w:rPr>
          <w:rFonts w:ascii="黑体" w:eastAsia="黑体" w:hAnsi="黑体" w:hint="eastAsia"/>
          <w:sz w:val="44"/>
          <w:szCs w:val="44"/>
        </w:rPr>
        <w:t>财务网上报账系统软件</w:t>
      </w:r>
    </w:p>
    <w:p w14:paraId="2D539682" w14:textId="16CC1A87" w:rsidR="00002999" w:rsidRPr="00A27C21" w:rsidRDefault="008632ED" w:rsidP="008632ED">
      <w:pPr>
        <w:spacing w:line="500" w:lineRule="exact"/>
        <w:jc w:val="center"/>
        <w:rPr>
          <w:rFonts w:ascii="黑体" w:eastAsia="黑体" w:hAnsi="黑体"/>
          <w:sz w:val="44"/>
          <w:szCs w:val="44"/>
        </w:rPr>
      </w:pPr>
      <w:r>
        <w:rPr>
          <w:rFonts w:ascii="黑体" w:eastAsia="黑体" w:hAnsi="黑体" w:hint="eastAsia"/>
          <w:sz w:val="44"/>
          <w:szCs w:val="44"/>
        </w:rPr>
        <w:t>采购</w:t>
      </w:r>
      <w:r w:rsidR="00002999" w:rsidRPr="00A27C21">
        <w:rPr>
          <w:rFonts w:ascii="黑体" w:eastAsia="黑体" w:hAnsi="黑体" w:hint="eastAsia"/>
          <w:sz w:val="44"/>
          <w:szCs w:val="44"/>
        </w:rPr>
        <w:t>报价表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75"/>
        <w:gridCol w:w="1713"/>
        <w:gridCol w:w="1705"/>
        <w:gridCol w:w="801"/>
        <w:gridCol w:w="1420"/>
        <w:gridCol w:w="1746"/>
      </w:tblGrid>
      <w:tr w:rsidR="00002999" w:rsidRPr="00932773" w14:paraId="13B76293" w14:textId="77777777" w:rsidTr="003A0B66">
        <w:trPr>
          <w:trHeight w:val="985"/>
          <w:jc w:val="center"/>
        </w:trPr>
        <w:tc>
          <w:tcPr>
            <w:tcW w:w="2175" w:type="dxa"/>
            <w:shd w:val="clear" w:color="auto" w:fill="auto"/>
            <w:vAlign w:val="center"/>
          </w:tcPr>
          <w:p w14:paraId="7AC1C893" w14:textId="77777777" w:rsidR="00002999" w:rsidRPr="00932773" w:rsidRDefault="00002999" w:rsidP="003A0B66">
            <w:pPr>
              <w:spacing w:line="360" w:lineRule="exact"/>
              <w:ind w:right="7"/>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投标单位</w:t>
            </w:r>
          </w:p>
        </w:tc>
        <w:tc>
          <w:tcPr>
            <w:tcW w:w="4219" w:type="dxa"/>
            <w:gridSpan w:val="3"/>
            <w:shd w:val="clear" w:color="auto" w:fill="auto"/>
            <w:tcMar>
              <w:left w:w="0" w:type="dxa"/>
              <w:right w:w="0" w:type="dxa"/>
            </w:tcMar>
            <w:tcFitText/>
            <w:vAlign w:val="center"/>
          </w:tcPr>
          <w:p w14:paraId="773896F3" w14:textId="77777777" w:rsidR="00002999" w:rsidRPr="00932773" w:rsidRDefault="00002999" w:rsidP="003A0B66">
            <w:pPr>
              <w:spacing w:line="360" w:lineRule="exact"/>
              <w:ind w:right="7"/>
              <w:jc w:val="center"/>
              <w:rPr>
                <w:rFonts w:asciiTheme="majorEastAsia" w:eastAsiaTheme="majorEastAsia" w:hAnsiTheme="majorEastAsia"/>
                <w:sz w:val="28"/>
                <w:szCs w:val="28"/>
              </w:rPr>
            </w:pPr>
          </w:p>
        </w:tc>
        <w:tc>
          <w:tcPr>
            <w:tcW w:w="1420" w:type="dxa"/>
            <w:shd w:val="clear" w:color="auto" w:fill="auto"/>
            <w:vAlign w:val="center"/>
          </w:tcPr>
          <w:p w14:paraId="5103E9AE" w14:textId="77777777" w:rsidR="00002999" w:rsidRPr="00932773" w:rsidRDefault="00002999" w:rsidP="003A0B66">
            <w:pPr>
              <w:spacing w:line="360" w:lineRule="exact"/>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法人代表</w:t>
            </w:r>
          </w:p>
        </w:tc>
        <w:tc>
          <w:tcPr>
            <w:tcW w:w="1746" w:type="dxa"/>
            <w:shd w:val="clear" w:color="auto" w:fill="auto"/>
            <w:vAlign w:val="center"/>
          </w:tcPr>
          <w:p w14:paraId="1E28865D" w14:textId="77777777" w:rsidR="00002999" w:rsidRPr="00932773" w:rsidRDefault="00002999" w:rsidP="003A0B66">
            <w:pPr>
              <w:spacing w:line="360" w:lineRule="exact"/>
              <w:jc w:val="center"/>
              <w:rPr>
                <w:rFonts w:asciiTheme="majorEastAsia" w:eastAsiaTheme="majorEastAsia" w:hAnsiTheme="majorEastAsia"/>
                <w:sz w:val="28"/>
                <w:szCs w:val="28"/>
              </w:rPr>
            </w:pPr>
          </w:p>
        </w:tc>
      </w:tr>
      <w:tr w:rsidR="00002999" w:rsidRPr="00932773" w14:paraId="508FC36B" w14:textId="77777777" w:rsidTr="003A0B66">
        <w:trPr>
          <w:trHeight w:val="749"/>
          <w:jc w:val="center"/>
        </w:trPr>
        <w:tc>
          <w:tcPr>
            <w:tcW w:w="2175" w:type="dxa"/>
            <w:shd w:val="clear" w:color="auto" w:fill="auto"/>
            <w:vAlign w:val="center"/>
          </w:tcPr>
          <w:p w14:paraId="7D4D4B22" w14:textId="77777777" w:rsidR="00002999" w:rsidRPr="00932773" w:rsidRDefault="00002999" w:rsidP="003A0B66">
            <w:pPr>
              <w:spacing w:line="360" w:lineRule="exact"/>
              <w:ind w:right="7"/>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委托代理人</w:t>
            </w:r>
          </w:p>
        </w:tc>
        <w:tc>
          <w:tcPr>
            <w:tcW w:w="1713" w:type="dxa"/>
            <w:shd w:val="clear" w:color="auto" w:fill="auto"/>
            <w:vAlign w:val="center"/>
          </w:tcPr>
          <w:p w14:paraId="19485E3A" w14:textId="77777777" w:rsidR="00002999" w:rsidRPr="00932773" w:rsidRDefault="00002999" w:rsidP="003A0B66">
            <w:pPr>
              <w:spacing w:line="360" w:lineRule="exact"/>
              <w:ind w:right="7"/>
              <w:jc w:val="center"/>
              <w:rPr>
                <w:rFonts w:asciiTheme="majorEastAsia" w:eastAsiaTheme="majorEastAsia" w:hAnsiTheme="majorEastAsia"/>
                <w:sz w:val="28"/>
                <w:szCs w:val="28"/>
              </w:rPr>
            </w:pPr>
          </w:p>
        </w:tc>
        <w:tc>
          <w:tcPr>
            <w:tcW w:w="1705" w:type="dxa"/>
            <w:shd w:val="clear" w:color="auto" w:fill="auto"/>
            <w:vAlign w:val="center"/>
          </w:tcPr>
          <w:p w14:paraId="085388C0" w14:textId="77777777" w:rsidR="00002999" w:rsidRPr="00932773" w:rsidRDefault="00002999" w:rsidP="003A0B66">
            <w:pPr>
              <w:spacing w:line="360" w:lineRule="exact"/>
              <w:ind w:right="-108"/>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联系方式</w:t>
            </w:r>
          </w:p>
        </w:tc>
        <w:tc>
          <w:tcPr>
            <w:tcW w:w="3967" w:type="dxa"/>
            <w:gridSpan w:val="3"/>
            <w:shd w:val="clear" w:color="auto" w:fill="auto"/>
            <w:vAlign w:val="center"/>
          </w:tcPr>
          <w:p w14:paraId="07B1F1A4" w14:textId="77777777" w:rsidR="00002999" w:rsidRPr="00932773" w:rsidRDefault="00002999" w:rsidP="003A0B66">
            <w:pPr>
              <w:spacing w:line="360" w:lineRule="exact"/>
              <w:ind w:right="960"/>
              <w:jc w:val="center"/>
              <w:rPr>
                <w:rFonts w:asciiTheme="majorEastAsia" w:eastAsiaTheme="majorEastAsia" w:hAnsiTheme="majorEastAsia"/>
                <w:sz w:val="28"/>
                <w:szCs w:val="28"/>
              </w:rPr>
            </w:pPr>
          </w:p>
        </w:tc>
      </w:tr>
      <w:tr w:rsidR="005E468D" w:rsidRPr="00932773" w14:paraId="633F6647" w14:textId="77777777" w:rsidTr="005E468D">
        <w:trPr>
          <w:trHeight w:val="850"/>
          <w:jc w:val="center"/>
        </w:trPr>
        <w:tc>
          <w:tcPr>
            <w:tcW w:w="2175" w:type="dxa"/>
            <w:shd w:val="clear" w:color="auto" w:fill="auto"/>
            <w:vAlign w:val="center"/>
          </w:tcPr>
          <w:p w14:paraId="56A7583A" w14:textId="63AFBAF8" w:rsidR="005E468D" w:rsidRDefault="005E468D" w:rsidP="005E468D">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预算</w:t>
            </w:r>
          </w:p>
        </w:tc>
        <w:tc>
          <w:tcPr>
            <w:tcW w:w="7385" w:type="dxa"/>
            <w:gridSpan w:val="5"/>
            <w:shd w:val="clear" w:color="auto" w:fill="auto"/>
            <w:vAlign w:val="center"/>
          </w:tcPr>
          <w:p w14:paraId="6CF08C33" w14:textId="5495C338" w:rsidR="005E468D" w:rsidRDefault="005E468D" w:rsidP="00C13D3B">
            <w:pPr>
              <w:spacing w:line="460" w:lineRule="exact"/>
              <w:rPr>
                <w:rFonts w:ascii="仿宋_GB2312" w:eastAsia="仿宋_GB2312"/>
                <w:sz w:val="28"/>
                <w:szCs w:val="28"/>
              </w:rPr>
            </w:pPr>
            <w:r w:rsidRPr="00600C47">
              <w:rPr>
                <w:rFonts w:ascii="仿宋" w:eastAsia="仿宋" w:hAnsi="仿宋" w:cs="宋体" w:hint="eastAsia"/>
                <w:color w:val="000000" w:themeColor="text1"/>
                <w:sz w:val="28"/>
                <w:szCs w:val="28"/>
                <w:lang w:val="zh-CN"/>
              </w:rPr>
              <w:t>￥</w:t>
            </w:r>
            <w:r>
              <w:rPr>
                <w:rFonts w:asciiTheme="majorEastAsia" w:eastAsiaTheme="majorEastAsia" w:hAnsiTheme="majorEastAsia" w:hint="eastAsia"/>
                <w:sz w:val="30"/>
                <w:szCs w:val="30"/>
              </w:rPr>
              <w:t>1</w:t>
            </w:r>
            <w:r w:rsidR="00C13D3B">
              <w:rPr>
                <w:rFonts w:asciiTheme="majorEastAsia" w:eastAsiaTheme="majorEastAsia" w:hAnsiTheme="majorEastAsia" w:hint="eastAsia"/>
                <w:sz w:val="30"/>
                <w:szCs w:val="30"/>
              </w:rPr>
              <w:t>8</w:t>
            </w:r>
            <w:r>
              <w:rPr>
                <w:rFonts w:asciiTheme="majorEastAsia" w:eastAsiaTheme="majorEastAsia" w:hAnsiTheme="majorEastAsia" w:hint="eastAsia"/>
                <w:sz w:val="30"/>
                <w:szCs w:val="30"/>
              </w:rPr>
              <w:t>.00万元。</w:t>
            </w:r>
          </w:p>
        </w:tc>
      </w:tr>
      <w:tr w:rsidR="00002999" w:rsidRPr="00932773" w14:paraId="5D574C36" w14:textId="77777777" w:rsidTr="002965E5">
        <w:trPr>
          <w:trHeight w:val="1629"/>
          <w:jc w:val="center"/>
        </w:trPr>
        <w:tc>
          <w:tcPr>
            <w:tcW w:w="2175" w:type="dxa"/>
            <w:shd w:val="clear" w:color="auto" w:fill="auto"/>
            <w:vAlign w:val="center"/>
          </w:tcPr>
          <w:p w14:paraId="3648CB78" w14:textId="77777777" w:rsidR="00002999" w:rsidRPr="00932773" w:rsidRDefault="00002999" w:rsidP="003A0B66">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项目内容和要求</w:t>
            </w:r>
          </w:p>
        </w:tc>
        <w:tc>
          <w:tcPr>
            <w:tcW w:w="7385" w:type="dxa"/>
            <w:gridSpan w:val="5"/>
            <w:shd w:val="clear" w:color="auto" w:fill="auto"/>
            <w:vAlign w:val="center"/>
          </w:tcPr>
          <w:p w14:paraId="242F9C0D" w14:textId="77777777" w:rsidR="00AC0385" w:rsidRPr="001D0915" w:rsidRDefault="00AC0385" w:rsidP="00AC0385">
            <w:pPr>
              <w:pStyle w:val="a9"/>
              <w:spacing w:line="360" w:lineRule="exact"/>
              <w:outlineLvl w:val="0"/>
              <w:rPr>
                <w:rFonts w:hAnsi="宋体"/>
                <w:sz w:val="28"/>
                <w:szCs w:val="28"/>
              </w:rPr>
            </w:pPr>
            <w:r w:rsidRPr="00A15B61">
              <w:rPr>
                <w:rFonts w:hAnsi="宋体" w:hint="eastAsia"/>
                <w:sz w:val="28"/>
                <w:szCs w:val="28"/>
              </w:rPr>
              <w:t>（一）满</w:t>
            </w:r>
            <w:r w:rsidRPr="001D0915">
              <w:rPr>
                <w:rFonts w:hAnsi="宋体" w:hint="eastAsia"/>
                <w:sz w:val="28"/>
                <w:szCs w:val="28"/>
              </w:rPr>
              <w:t>足日常费用类网上报销、借款业务、国内差旅费（科研类和行政类）、因公出国经费、举办会议等。</w:t>
            </w:r>
          </w:p>
          <w:p w14:paraId="51826561" w14:textId="77777777" w:rsidR="00AC0385" w:rsidRPr="001D0915" w:rsidRDefault="00AC0385" w:rsidP="00AC0385">
            <w:pPr>
              <w:pStyle w:val="a9"/>
              <w:spacing w:line="360" w:lineRule="exact"/>
              <w:outlineLvl w:val="0"/>
              <w:rPr>
                <w:rFonts w:hAnsi="宋体"/>
                <w:sz w:val="28"/>
                <w:szCs w:val="28"/>
              </w:rPr>
            </w:pPr>
            <w:r w:rsidRPr="001D0915">
              <w:rPr>
                <w:rFonts w:hAnsi="宋体" w:hint="eastAsia"/>
                <w:sz w:val="28"/>
                <w:szCs w:val="28"/>
              </w:rPr>
              <w:t>（二）满足报销资金的快速支付。</w:t>
            </w:r>
          </w:p>
          <w:p w14:paraId="5A03C2DC" w14:textId="12781F18" w:rsidR="003A0B66" w:rsidRPr="003A0B66" w:rsidRDefault="00AC0385" w:rsidP="00AC0385">
            <w:pPr>
              <w:spacing w:line="460" w:lineRule="exact"/>
              <w:rPr>
                <w:rFonts w:ascii="仿宋_GB2312" w:eastAsia="仿宋_GB2312"/>
                <w:sz w:val="28"/>
                <w:szCs w:val="28"/>
              </w:rPr>
            </w:pPr>
            <w:r w:rsidRPr="00091D1C">
              <w:rPr>
                <w:rFonts w:ascii="宋体" w:hAnsi="宋体" w:hint="eastAsia"/>
                <w:sz w:val="28"/>
                <w:szCs w:val="28"/>
              </w:rPr>
              <w:t>（</w:t>
            </w:r>
            <w:r>
              <w:rPr>
                <w:rFonts w:ascii="宋体" w:hAnsi="宋体" w:hint="eastAsia"/>
                <w:sz w:val="28"/>
                <w:szCs w:val="28"/>
              </w:rPr>
              <w:t>三</w:t>
            </w:r>
            <w:r w:rsidRPr="00091D1C">
              <w:rPr>
                <w:rFonts w:ascii="宋体" w:hAnsi="宋体" w:hint="eastAsia"/>
                <w:sz w:val="28"/>
                <w:szCs w:val="28"/>
              </w:rPr>
              <w:t>）满足全面预算管理，系统实现从部门申报、财务汇总编制到预算下达、核算过程中按照预算控制等</w:t>
            </w:r>
            <w:proofErr w:type="gramStart"/>
            <w:r w:rsidRPr="00091D1C">
              <w:rPr>
                <w:rFonts w:ascii="宋体" w:hAnsi="宋体" w:hint="eastAsia"/>
                <w:sz w:val="28"/>
                <w:szCs w:val="28"/>
              </w:rPr>
              <w:t>全预算</w:t>
            </w:r>
            <w:proofErr w:type="gramEnd"/>
            <w:r w:rsidRPr="00091D1C">
              <w:rPr>
                <w:rFonts w:ascii="宋体" w:hAnsi="宋体" w:hint="eastAsia"/>
                <w:sz w:val="28"/>
                <w:szCs w:val="28"/>
              </w:rPr>
              <w:t>过程的软件管理。</w:t>
            </w:r>
          </w:p>
        </w:tc>
      </w:tr>
      <w:tr w:rsidR="00002999" w:rsidRPr="00932773" w14:paraId="4B46194F" w14:textId="77777777" w:rsidTr="003A0B66">
        <w:trPr>
          <w:trHeight w:val="1090"/>
          <w:jc w:val="center"/>
        </w:trPr>
        <w:tc>
          <w:tcPr>
            <w:tcW w:w="2175" w:type="dxa"/>
            <w:shd w:val="clear" w:color="auto" w:fill="auto"/>
            <w:vAlign w:val="center"/>
          </w:tcPr>
          <w:p w14:paraId="791388BC" w14:textId="4E51C8AF" w:rsidR="00002999" w:rsidRPr="00932773" w:rsidRDefault="00270143" w:rsidP="00270143">
            <w:pPr>
              <w:spacing w:line="360" w:lineRule="exact"/>
              <w:jc w:val="center"/>
              <w:rPr>
                <w:rFonts w:asciiTheme="majorEastAsia" w:eastAsiaTheme="majorEastAsia" w:hAnsiTheme="majorEastAsia"/>
                <w:sz w:val="28"/>
                <w:szCs w:val="28"/>
              </w:rPr>
            </w:pPr>
            <w:r>
              <w:rPr>
                <w:rFonts w:hint="eastAsia"/>
                <w:sz w:val="24"/>
              </w:rPr>
              <w:t>报</w:t>
            </w:r>
            <w:r>
              <w:rPr>
                <w:rFonts w:hint="eastAsia"/>
                <w:sz w:val="24"/>
              </w:rPr>
              <w:t xml:space="preserve">  </w:t>
            </w:r>
            <w:r>
              <w:rPr>
                <w:rFonts w:hint="eastAsia"/>
                <w:sz w:val="24"/>
              </w:rPr>
              <w:t>价</w:t>
            </w:r>
          </w:p>
        </w:tc>
        <w:tc>
          <w:tcPr>
            <w:tcW w:w="7385" w:type="dxa"/>
            <w:gridSpan w:val="5"/>
            <w:shd w:val="clear" w:color="auto" w:fill="auto"/>
            <w:vAlign w:val="center"/>
          </w:tcPr>
          <w:p w14:paraId="050927BC" w14:textId="0445B99F" w:rsidR="00002999" w:rsidRPr="003A0B66" w:rsidRDefault="003A0B66" w:rsidP="00E26AFF">
            <w:pPr>
              <w:pStyle w:val="a9"/>
              <w:rPr>
                <w:rFonts w:asciiTheme="majorEastAsia" w:eastAsiaTheme="majorEastAsia" w:hAnsiTheme="majorEastAsia"/>
                <w:b/>
                <w:szCs w:val="21"/>
              </w:rPr>
            </w:pPr>
            <w:r>
              <w:rPr>
                <w:rFonts w:asciiTheme="majorEastAsia" w:eastAsiaTheme="majorEastAsia" w:hAnsiTheme="majorEastAsia" w:hint="eastAsia"/>
                <w:b/>
                <w:szCs w:val="21"/>
                <w:u w:val="single"/>
              </w:rPr>
              <w:t xml:space="preserve">                 </w:t>
            </w:r>
            <w:r>
              <w:rPr>
                <w:rFonts w:asciiTheme="majorEastAsia" w:eastAsiaTheme="majorEastAsia" w:hAnsiTheme="majorEastAsia" w:hint="eastAsia"/>
                <w:b/>
                <w:szCs w:val="21"/>
              </w:rPr>
              <w:t>元（大写：</w:t>
            </w:r>
            <w:r>
              <w:rPr>
                <w:rFonts w:asciiTheme="majorEastAsia" w:eastAsiaTheme="majorEastAsia" w:hAnsiTheme="majorEastAsia" w:hint="eastAsia"/>
                <w:b/>
                <w:szCs w:val="21"/>
                <w:u w:val="single"/>
              </w:rPr>
              <w:t xml:space="preserve">                          </w:t>
            </w:r>
            <w:r>
              <w:rPr>
                <w:rFonts w:asciiTheme="majorEastAsia" w:eastAsiaTheme="majorEastAsia" w:hAnsiTheme="majorEastAsia" w:hint="eastAsia"/>
                <w:b/>
                <w:szCs w:val="21"/>
              </w:rPr>
              <w:t>元）</w:t>
            </w:r>
          </w:p>
        </w:tc>
      </w:tr>
      <w:tr w:rsidR="00002999" w:rsidRPr="00932773" w14:paraId="1502938D" w14:textId="77777777" w:rsidTr="003A0B66">
        <w:trPr>
          <w:trHeight w:val="1362"/>
          <w:jc w:val="center"/>
        </w:trPr>
        <w:tc>
          <w:tcPr>
            <w:tcW w:w="2175" w:type="dxa"/>
            <w:tcBorders>
              <w:top w:val="nil"/>
            </w:tcBorders>
            <w:shd w:val="clear" w:color="auto" w:fill="auto"/>
            <w:vAlign w:val="center"/>
          </w:tcPr>
          <w:p w14:paraId="147BF9EF" w14:textId="77777777" w:rsidR="00002999" w:rsidRPr="00932773" w:rsidRDefault="00002999" w:rsidP="003A0B66">
            <w:pPr>
              <w:spacing w:line="360" w:lineRule="exact"/>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其他承诺</w:t>
            </w:r>
          </w:p>
        </w:tc>
        <w:tc>
          <w:tcPr>
            <w:tcW w:w="7385" w:type="dxa"/>
            <w:gridSpan w:val="5"/>
            <w:tcBorders>
              <w:top w:val="nil"/>
            </w:tcBorders>
            <w:shd w:val="clear" w:color="auto" w:fill="auto"/>
            <w:vAlign w:val="center"/>
          </w:tcPr>
          <w:p w14:paraId="73300A28" w14:textId="77777777" w:rsidR="00002999" w:rsidRPr="00932773" w:rsidRDefault="00002999" w:rsidP="003A0B66">
            <w:pPr>
              <w:spacing w:line="360" w:lineRule="exact"/>
              <w:rPr>
                <w:rFonts w:asciiTheme="majorEastAsia" w:eastAsiaTheme="majorEastAsia" w:hAnsiTheme="majorEastAsia"/>
                <w:sz w:val="28"/>
                <w:szCs w:val="28"/>
              </w:rPr>
            </w:pPr>
          </w:p>
        </w:tc>
      </w:tr>
      <w:tr w:rsidR="00002999" w:rsidRPr="00932773" w14:paraId="4190857A" w14:textId="77777777" w:rsidTr="003A0B66">
        <w:trPr>
          <w:trHeight w:val="978"/>
          <w:jc w:val="center"/>
        </w:trPr>
        <w:tc>
          <w:tcPr>
            <w:tcW w:w="2175" w:type="dxa"/>
            <w:shd w:val="clear" w:color="auto" w:fill="auto"/>
            <w:vAlign w:val="center"/>
          </w:tcPr>
          <w:p w14:paraId="1EE334CF" w14:textId="77777777" w:rsidR="00002999" w:rsidRPr="00932773" w:rsidRDefault="00002999" w:rsidP="003A0B66">
            <w:pPr>
              <w:spacing w:line="360" w:lineRule="exact"/>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备   注</w:t>
            </w:r>
          </w:p>
        </w:tc>
        <w:tc>
          <w:tcPr>
            <w:tcW w:w="7385" w:type="dxa"/>
            <w:gridSpan w:val="5"/>
            <w:shd w:val="clear" w:color="auto" w:fill="auto"/>
            <w:vAlign w:val="center"/>
          </w:tcPr>
          <w:p w14:paraId="0D6D9F9A" w14:textId="77777777" w:rsidR="00002999" w:rsidRPr="00932773" w:rsidRDefault="00002999" w:rsidP="003A0B66">
            <w:pPr>
              <w:spacing w:line="360" w:lineRule="exact"/>
              <w:rPr>
                <w:rFonts w:asciiTheme="majorEastAsia" w:eastAsiaTheme="majorEastAsia" w:hAnsiTheme="majorEastAsia"/>
                <w:sz w:val="28"/>
                <w:szCs w:val="28"/>
              </w:rPr>
            </w:pPr>
          </w:p>
        </w:tc>
      </w:tr>
    </w:tbl>
    <w:p w14:paraId="605D6B71" w14:textId="77777777" w:rsidR="00002999" w:rsidRPr="00932773" w:rsidRDefault="00002999" w:rsidP="00002999">
      <w:pPr>
        <w:wordWrap w:val="0"/>
        <w:spacing w:line="276" w:lineRule="auto"/>
        <w:ind w:right="960"/>
        <w:jc w:val="right"/>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 xml:space="preserve">投标单位：                   </w:t>
      </w:r>
    </w:p>
    <w:p w14:paraId="7AEFAAE2" w14:textId="77777777" w:rsidR="00002999" w:rsidRPr="00932773" w:rsidRDefault="00E73116" w:rsidP="00002999">
      <w:pPr>
        <w:wordWrap w:val="0"/>
        <w:spacing w:line="276" w:lineRule="auto"/>
        <w:ind w:right="96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委托代理人（签章</w:t>
      </w:r>
      <w:r w:rsidR="00002999" w:rsidRPr="00932773">
        <w:rPr>
          <w:rFonts w:asciiTheme="majorEastAsia" w:eastAsiaTheme="majorEastAsia" w:hAnsiTheme="majorEastAsia" w:hint="eastAsia"/>
          <w:sz w:val="28"/>
          <w:szCs w:val="28"/>
        </w:rPr>
        <w:t xml:space="preserve">）           </w:t>
      </w:r>
    </w:p>
    <w:p w14:paraId="577BA253" w14:textId="77777777" w:rsidR="00002999" w:rsidRDefault="00E73116" w:rsidP="00E73116">
      <w:pPr>
        <w:wordWrap w:val="0"/>
        <w:spacing w:line="276" w:lineRule="auto"/>
        <w:ind w:right="120"/>
        <w:jc w:val="right"/>
      </w:pPr>
      <w:r>
        <w:rPr>
          <w:rFonts w:asciiTheme="majorEastAsia" w:eastAsiaTheme="majorEastAsia" w:hAnsiTheme="majorEastAsia" w:hint="eastAsia"/>
          <w:sz w:val="28"/>
          <w:szCs w:val="28"/>
        </w:rPr>
        <w:t xml:space="preserve">      </w:t>
      </w:r>
      <w:r w:rsidR="00002999" w:rsidRPr="00932773">
        <w:rPr>
          <w:rFonts w:asciiTheme="majorEastAsia" w:eastAsiaTheme="majorEastAsia" w:hAnsiTheme="majorEastAsia" w:hint="eastAsia"/>
          <w:sz w:val="28"/>
          <w:szCs w:val="28"/>
        </w:rPr>
        <w:t>时    间：</w:t>
      </w:r>
      <w:r w:rsidRPr="007D16AB">
        <w:rPr>
          <w:rFonts w:hAnsi="宋体" w:hint="eastAsia"/>
          <w:color w:val="000000"/>
        </w:rPr>
        <w:t>年</w:t>
      </w:r>
      <w:r w:rsidRPr="007D16AB">
        <w:rPr>
          <w:rFonts w:hAnsi="宋体" w:hint="eastAsia"/>
          <w:color w:val="000000"/>
        </w:rPr>
        <w:t xml:space="preserve">     </w:t>
      </w:r>
      <w:r w:rsidRPr="007D16AB">
        <w:rPr>
          <w:rFonts w:hAnsi="宋体" w:hint="eastAsia"/>
          <w:color w:val="000000"/>
        </w:rPr>
        <w:t>月</w:t>
      </w:r>
      <w:r w:rsidRPr="007D16AB">
        <w:rPr>
          <w:rFonts w:hAnsi="宋体" w:hint="eastAsia"/>
          <w:color w:val="000000"/>
        </w:rPr>
        <w:t xml:space="preserve">    </w:t>
      </w:r>
      <w:r w:rsidRPr="007D16AB">
        <w:rPr>
          <w:rFonts w:hAnsi="宋体" w:hint="eastAsia"/>
          <w:color w:val="000000"/>
        </w:rPr>
        <w:t>日</w:t>
      </w:r>
      <w:r w:rsidRPr="007D16AB">
        <w:rPr>
          <w:rFonts w:hAnsi="宋体" w:hint="eastAsia"/>
          <w:color w:val="000000"/>
        </w:rPr>
        <w:t xml:space="preserve"> </w:t>
      </w:r>
      <w:r>
        <w:rPr>
          <w:rFonts w:asciiTheme="majorEastAsia" w:eastAsiaTheme="majorEastAsia" w:hAnsiTheme="majorEastAsia" w:hint="eastAsia"/>
          <w:sz w:val="28"/>
          <w:szCs w:val="28"/>
        </w:rPr>
        <w:t xml:space="preserve">             </w:t>
      </w:r>
    </w:p>
    <w:p w14:paraId="3D0F3EAB" w14:textId="77777777" w:rsidR="00E26AFF" w:rsidRDefault="00E26AFF" w:rsidP="00A515A0">
      <w:pPr>
        <w:spacing w:line="480" w:lineRule="exact"/>
        <w:rPr>
          <w:rFonts w:asciiTheme="majorEastAsia" w:eastAsiaTheme="majorEastAsia" w:hAnsiTheme="majorEastAsia" w:hint="eastAsia"/>
          <w:b/>
          <w:sz w:val="28"/>
        </w:rPr>
      </w:pPr>
    </w:p>
    <w:p w14:paraId="43A15D3B" w14:textId="77777777" w:rsidR="007168EA" w:rsidRDefault="007168EA" w:rsidP="00A515A0">
      <w:pPr>
        <w:spacing w:line="480" w:lineRule="exact"/>
        <w:rPr>
          <w:rFonts w:asciiTheme="majorEastAsia" w:eastAsiaTheme="majorEastAsia" w:hAnsiTheme="majorEastAsia"/>
          <w:b/>
          <w:sz w:val="28"/>
        </w:rPr>
      </w:pPr>
      <w:bookmarkStart w:id="0" w:name="_GoBack"/>
      <w:bookmarkEnd w:id="0"/>
    </w:p>
    <w:p w14:paraId="3896E5B3" w14:textId="77777777" w:rsidR="002965E5" w:rsidRDefault="002965E5" w:rsidP="00A515A0">
      <w:pPr>
        <w:spacing w:line="480" w:lineRule="exact"/>
        <w:rPr>
          <w:rFonts w:asciiTheme="majorEastAsia" w:eastAsiaTheme="majorEastAsia" w:hAnsiTheme="majorEastAsia" w:hint="eastAsia"/>
          <w:b/>
          <w:sz w:val="28"/>
        </w:rPr>
      </w:pPr>
    </w:p>
    <w:p w14:paraId="146C3122" w14:textId="77777777" w:rsidR="00C13D3B" w:rsidRDefault="00C13D3B" w:rsidP="00A515A0">
      <w:pPr>
        <w:spacing w:line="480" w:lineRule="exact"/>
        <w:rPr>
          <w:rFonts w:asciiTheme="majorEastAsia" w:eastAsiaTheme="majorEastAsia" w:hAnsiTheme="majorEastAsia" w:hint="eastAsia"/>
          <w:b/>
          <w:sz w:val="28"/>
        </w:rPr>
      </w:pPr>
    </w:p>
    <w:p w14:paraId="15A5960F" w14:textId="77777777" w:rsidR="00C13D3B" w:rsidRDefault="00C13D3B" w:rsidP="00A515A0">
      <w:pPr>
        <w:spacing w:line="480" w:lineRule="exact"/>
        <w:rPr>
          <w:rFonts w:asciiTheme="majorEastAsia" w:eastAsiaTheme="majorEastAsia" w:hAnsiTheme="majorEastAsia"/>
          <w:b/>
          <w:sz w:val="28"/>
        </w:rPr>
      </w:pPr>
    </w:p>
    <w:p w14:paraId="238D5B44" w14:textId="6FFB614D" w:rsidR="0049058D" w:rsidRDefault="00AC0385" w:rsidP="0049058D">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附件2：</w:t>
      </w:r>
      <w:r w:rsidR="0049058D">
        <w:rPr>
          <w:rFonts w:asciiTheme="majorEastAsia" w:eastAsiaTheme="majorEastAsia" w:hAnsiTheme="majorEastAsia" w:hint="eastAsia"/>
          <w:b/>
          <w:sz w:val="32"/>
          <w:szCs w:val="32"/>
        </w:rPr>
        <w:t>项目技术参数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485"/>
        <w:gridCol w:w="5602"/>
      </w:tblGrid>
      <w:tr w:rsidR="00641717" w14:paraId="6FC9F351" w14:textId="77777777" w:rsidTr="00641717">
        <w:tc>
          <w:tcPr>
            <w:tcW w:w="1242" w:type="dxa"/>
            <w:shd w:val="clear" w:color="auto" w:fill="auto"/>
            <w:vAlign w:val="center"/>
          </w:tcPr>
          <w:p w14:paraId="53D00014" w14:textId="77777777" w:rsidR="00641717" w:rsidRPr="005F51C4" w:rsidRDefault="00641717" w:rsidP="00641717">
            <w:pPr>
              <w:spacing w:line="360" w:lineRule="auto"/>
              <w:jc w:val="center"/>
              <w:rPr>
                <w:rFonts w:ascii="Calibri" w:hAnsi="Calibri"/>
                <w:szCs w:val="21"/>
              </w:rPr>
            </w:pPr>
            <w:r w:rsidRPr="005F51C4">
              <w:rPr>
                <w:rFonts w:ascii="Calibri" w:hAnsi="Calibri" w:hint="eastAsia"/>
                <w:szCs w:val="21"/>
              </w:rPr>
              <w:t>品牌名称</w:t>
            </w:r>
          </w:p>
        </w:tc>
        <w:tc>
          <w:tcPr>
            <w:tcW w:w="1418" w:type="dxa"/>
            <w:shd w:val="clear" w:color="auto" w:fill="auto"/>
            <w:vAlign w:val="center"/>
          </w:tcPr>
          <w:p w14:paraId="6D9FD6EE" w14:textId="77777777" w:rsidR="00641717" w:rsidRPr="005F51C4" w:rsidRDefault="00641717" w:rsidP="00641717">
            <w:pPr>
              <w:spacing w:line="360" w:lineRule="auto"/>
              <w:ind w:firstLineChars="50" w:firstLine="105"/>
              <w:jc w:val="center"/>
              <w:rPr>
                <w:rFonts w:ascii="Calibri" w:hAnsi="Calibri"/>
                <w:szCs w:val="21"/>
              </w:rPr>
            </w:pPr>
            <w:r w:rsidRPr="002B3A85">
              <w:rPr>
                <w:rFonts w:ascii="Calibri" w:hAnsi="Calibri" w:hint="eastAsia"/>
                <w:szCs w:val="21"/>
              </w:rPr>
              <w:t>数量（套）</w:t>
            </w:r>
          </w:p>
        </w:tc>
        <w:tc>
          <w:tcPr>
            <w:tcW w:w="7087" w:type="dxa"/>
            <w:gridSpan w:val="2"/>
            <w:shd w:val="clear" w:color="auto" w:fill="auto"/>
            <w:vAlign w:val="center"/>
          </w:tcPr>
          <w:p w14:paraId="2805563C" w14:textId="77777777" w:rsidR="00641717" w:rsidRPr="002B3A85" w:rsidRDefault="00641717" w:rsidP="00641717">
            <w:pPr>
              <w:spacing w:line="360" w:lineRule="auto"/>
              <w:jc w:val="center"/>
              <w:rPr>
                <w:rFonts w:ascii="宋体" w:hAnsi="宋体"/>
                <w:b/>
                <w:sz w:val="44"/>
                <w:szCs w:val="44"/>
              </w:rPr>
            </w:pPr>
            <w:r w:rsidRPr="002B3A85">
              <w:rPr>
                <w:rFonts w:ascii="宋体" w:hAnsi="宋体" w:cs="宋体" w:hint="eastAsia"/>
                <w:szCs w:val="21"/>
              </w:rPr>
              <w:t>功能及技术参数</w:t>
            </w:r>
          </w:p>
        </w:tc>
      </w:tr>
      <w:tr w:rsidR="00641717" w14:paraId="72EC4BE2" w14:textId="77777777" w:rsidTr="00641717">
        <w:trPr>
          <w:trHeight w:val="951"/>
        </w:trPr>
        <w:tc>
          <w:tcPr>
            <w:tcW w:w="1242" w:type="dxa"/>
            <w:vMerge w:val="restart"/>
            <w:shd w:val="clear" w:color="auto" w:fill="auto"/>
            <w:vAlign w:val="center"/>
          </w:tcPr>
          <w:p w14:paraId="31885B1E" w14:textId="77777777" w:rsidR="00641717" w:rsidRPr="005F51C4" w:rsidRDefault="00641717" w:rsidP="00641717">
            <w:pPr>
              <w:spacing w:line="360" w:lineRule="auto"/>
              <w:jc w:val="center"/>
              <w:rPr>
                <w:rFonts w:ascii="Calibri" w:hAnsi="Calibri"/>
                <w:szCs w:val="21"/>
              </w:rPr>
            </w:pPr>
          </w:p>
          <w:p w14:paraId="571C6EEE" w14:textId="77777777" w:rsidR="00641717" w:rsidRPr="005F51C4" w:rsidRDefault="00641717" w:rsidP="00641717">
            <w:pPr>
              <w:spacing w:line="360" w:lineRule="auto"/>
              <w:jc w:val="center"/>
              <w:rPr>
                <w:rFonts w:ascii="Calibri" w:hAnsi="Calibri"/>
                <w:szCs w:val="21"/>
              </w:rPr>
            </w:pPr>
            <w:r w:rsidRPr="005F51C4">
              <w:rPr>
                <w:rFonts w:ascii="Calibri" w:hAnsi="Calibri" w:hint="eastAsia"/>
                <w:szCs w:val="21"/>
              </w:rPr>
              <w:t>网上报账系统</w:t>
            </w:r>
          </w:p>
        </w:tc>
        <w:tc>
          <w:tcPr>
            <w:tcW w:w="1418" w:type="dxa"/>
            <w:vMerge w:val="restart"/>
            <w:shd w:val="clear" w:color="auto" w:fill="auto"/>
            <w:vAlign w:val="center"/>
          </w:tcPr>
          <w:p w14:paraId="78D882EA" w14:textId="77777777" w:rsidR="00641717" w:rsidRPr="005F51C4" w:rsidRDefault="00641717" w:rsidP="00641717">
            <w:pPr>
              <w:spacing w:line="360" w:lineRule="auto"/>
              <w:jc w:val="center"/>
              <w:rPr>
                <w:rFonts w:ascii="Calibri" w:hAnsi="Calibri"/>
                <w:szCs w:val="21"/>
              </w:rPr>
            </w:pPr>
          </w:p>
          <w:p w14:paraId="25233EC6" w14:textId="77777777" w:rsidR="00641717" w:rsidRPr="005F51C4" w:rsidRDefault="00641717" w:rsidP="00641717">
            <w:pPr>
              <w:spacing w:line="360" w:lineRule="auto"/>
              <w:ind w:firstLineChars="50" w:firstLine="105"/>
              <w:jc w:val="center"/>
              <w:rPr>
                <w:rFonts w:ascii="Calibri" w:hAnsi="Calibri"/>
                <w:szCs w:val="21"/>
              </w:rPr>
            </w:pPr>
            <w:r w:rsidRPr="005F51C4">
              <w:rPr>
                <w:rFonts w:ascii="Calibri" w:hAnsi="Calibri" w:hint="eastAsia"/>
                <w:szCs w:val="21"/>
              </w:rPr>
              <w:t>1</w:t>
            </w:r>
          </w:p>
        </w:tc>
        <w:tc>
          <w:tcPr>
            <w:tcW w:w="1485" w:type="dxa"/>
            <w:shd w:val="clear" w:color="auto" w:fill="auto"/>
            <w:vAlign w:val="center"/>
          </w:tcPr>
          <w:p w14:paraId="542BFDD5" w14:textId="77777777" w:rsidR="00641717" w:rsidRPr="002B3A85" w:rsidRDefault="00641717" w:rsidP="00641717">
            <w:pPr>
              <w:jc w:val="left"/>
              <w:rPr>
                <w:rFonts w:ascii="宋体" w:hAnsi="宋体" w:cs="宋体"/>
                <w:bCs/>
                <w:sz w:val="28"/>
                <w:szCs w:val="28"/>
              </w:rPr>
            </w:pPr>
            <w:r w:rsidRPr="002B3A85">
              <w:rPr>
                <w:rFonts w:ascii="宋体" w:hAnsi="宋体" w:cs="宋体" w:hint="eastAsia"/>
                <w:kern w:val="0"/>
                <w:szCs w:val="21"/>
                <w:lang w:bidi="ar"/>
              </w:rPr>
              <w:t>网上预约报账</w:t>
            </w:r>
          </w:p>
        </w:tc>
        <w:tc>
          <w:tcPr>
            <w:tcW w:w="5602" w:type="dxa"/>
            <w:shd w:val="clear" w:color="auto" w:fill="auto"/>
            <w:vAlign w:val="center"/>
          </w:tcPr>
          <w:p w14:paraId="36B5AE4B" w14:textId="77777777" w:rsidR="00641717" w:rsidRPr="002B3A85" w:rsidRDefault="00641717" w:rsidP="00641717">
            <w:pPr>
              <w:jc w:val="left"/>
              <w:rPr>
                <w:rFonts w:ascii="宋体" w:hAnsi="宋体" w:cs="宋体"/>
                <w:bCs/>
                <w:sz w:val="28"/>
                <w:szCs w:val="28"/>
              </w:rPr>
            </w:pPr>
            <w:r w:rsidRPr="005F51C4">
              <w:rPr>
                <w:rFonts w:ascii="宋体" w:hAnsi="宋体" w:cs="宋体" w:hint="eastAsia"/>
                <w:kern w:val="0"/>
                <w:szCs w:val="21"/>
                <w:lang w:bidi="ar"/>
              </w:rPr>
              <w:t>教职工根据原始票据网上填报预约报账单；</w:t>
            </w:r>
          </w:p>
        </w:tc>
      </w:tr>
      <w:tr w:rsidR="00641717" w14:paraId="342A562A" w14:textId="77777777" w:rsidTr="00641717">
        <w:trPr>
          <w:trHeight w:val="77"/>
        </w:trPr>
        <w:tc>
          <w:tcPr>
            <w:tcW w:w="1242" w:type="dxa"/>
            <w:vMerge/>
            <w:shd w:val="clear" w:color="auto" w:fill="auto"/>
            <w:vAlign w:val="center"/>
          </w:tcPr>
          <w:p w14:paraId="6E2818BB" w14:textId="77777777" w:rsidR="00641717" w:rsidRPr="002B3A85" w:rsidRDefault="00641717" w:rsidP="00641717">
            <w:pPr>
              <w:spacing w:line="360" w:lineRule="auto"/>
              <w:ind w:rightChars="150" w:right="315"/>
              <w:jc w:val="center"/>
              <w:rPr>
                <w:rFonts w:ascii="Calibri" w:hAnsi="Calibri"/>
              </w:rPr>
            </w:pPr>
          </w:p>
        </w:tc>
        <w:tc>
          <w:tcPr>
            <w:tcW w:w="1418" w:type="dxa"/>
            <w:vMerge/>
            <w:shd w:val="clear" w:color="auto" w:fill="auto"/>
            <w:vAlign w:val="center"/>
          </w:tcPr>
          <w:p w14:paraId="1349B30D" w14:textId="77777777" w:rsidR="00641717" w:rsidRPr="002B3A85" w:rsidRDefault="00641717" w:rsidP="00641717">
            <w:pPr>
              <w:spacing w:line="360" w:lineRule="auto"/>
              <w:ind w:rightChars="150" w:right="315"/>
              <w:jc w:val="center"/>
              <w:rPr>
                <w:rFonts w:ascii="Calibri" w:hAnsi="Calibri"/>
              </w:rPr>
            </w:pPr>
          </w:p>
        </w:tc>
        <w:tc>
          <w:tcPr>
            <w:tcW w:w="1485" w:type="dxa"/>
            <w:shd w:val="clear" w:color="auto" w:fill="auto"/>
            <w:vAlign w:val="center"/>
          </w:tcPr>
          <w:p w14:paraId="0D66A99B"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原始票据扫描上传</w:t>
            </w:r>
          </w:p>
        </w:tc>
        <w:tc>
          <w:tcPr>
            <w:tcW w:w="5602" w:type="dxa"/>
            <w:shd w:val="clear" w:color="auto" w:fill="auto"/>
            <w:vAlign w:val="center"/>
          </w:tcPr>
          <w:p w14:paraId="36855568" w14:textId="77777777" w:rsidR="00641717" w:rsidRPr="005F51C4" w:rsidRDefault="00641717" w:rsidP="00641717">
            <w:pPr>
              <w:spacing w:beforeLines="50" w:before="156" w:afterLines="50" w:after="156"/>
              <w:jc w:val="left"/>
              <w:rPr>
                <w:rFonts w:ascii="宋体" w:hAnsi="宋体" w:cs="宋体"/>
                <w:kern w:val="0"/>
                <w:szCs w:val="21"/>
                <w:lang w:bidi="ar"/>
              </w:rPr>
            </w:pPr>
            <w:r w:rsidRPr="005F51C4">
              <w:rPr>
                <w:rFonts w:ascii="宋体" w:hAnsi="宋体" w:cs="宋体" w:hint="eastAsia"/>
                <w:kern w:val="0"/>
                <w:szCs w:val="21"/>
                <w:lang w:bidi="ar"/>
              </w:rPr>
              <w:t>系统支持原始票据的扫描上传，便于财务部门档案管理，方便教职工查询报账凭证；</w:t>
            </w:r>
          </w:p>
        </w:tc>
      </w:tr>
      <w:tr w:rsidR="00641717" w14:paraId="545EB348" w14:textId="77777777" w:rsidTr="00641717">
        <w:trPr>
          <w:trHeight w:val="77"/>
        </w:trPr>
        <w:tc>
          <w:tcPr>
            <w:tcW w:w="1242" w:type="dxa"/>
            <w:vMerge/>
            <w:shd w:val="clear" w:color="auto" w:fill="auto"/>
            <w:vAlign w:val="center"/>
          </w:tcPr>
          <w:p w14:paraId="57386BDD" w14:textId="77777777" w:rsidR="00641717" w:rsidRPr="002B3A85" w:rsidRDefault="00641717" w:rsidP="00641717">
            <w:pPr>
              <w:spacing w:line="360" w:lineRule="auto"/>
              <w:ind w:rightChars="150" w:right="315"/>
              <w:jc w:val="center"/>
              <w:rPr>
                <w:rFonts w:ascii="Calibri" w:hAnsi="Calibri"/>
              </w:rPr>
            </w:pPr>
          </w:p>
        </w:tc>
        <w:tc>
          <w:tcPr>
            <w:tcW w:w="1418" w:type="dxa"/>
            <w:vMerge/>
            <w:shd w:val="clear" w:color="auto" w:fill="auto"/>
            <w:vAlign w:val="center"/>
          </w:tcPr>
          <w:p w14:paraId="2A8ED8A0" w14:textId="77777777" w:rsidR="00641717" w:rsidRPr="002B3A85" w:rsidRDefault="00641717" w:rsidP="00641717">
            <w:pPr>
              <w:spacing w:line="360" w:lineRule="auto"/>
              <w:ind w:rightChars="150" w:right="315"/>
              <w:jc w:val="center"/>
              <w:rPr>
                <w:rFonts w:ascii="Calibri" w:hAnsi="Calibri"/>
              </w:rPr>
            </w:pPr>
          </w:p>
        </w:tc>
        <w:tc>
          <w:tcPr>
            <w:tcW w:w="1485" w:type="dxa"/>
            <w:shd w:val="clear" w:color="auto" w:fill="auto"/>
            <w:vAlign w:val="center"/>
          </w:tcPr>
          <w:p w14:paraId="451935B6"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核算系统无缝对接</w:t>
            </w:r>
          </w:p>
        </w:tc>
        <w:tc>
          <w:tcPr>
            <w:tcW w:w="5602" w:type="dxa"/>
            <w:shd w:val="clear" w:color="auto" w:fill="auto"/>
            <w:vAlign w:val="center"/>
          </w:tcPr>
          <w:p w14:paraId="732E5ACF" w14:textId="77777777" w:rsidR="00641717" w:rsidRPr="005F51C4" w:rsidRDefault="00641717" w:rsidP="00641717">
            <w:pPr>
              <w:spacing w:beforeLines="50" w:before="156" w:afterLines="50" w:after="156"/>
              <w:jc w:val="left"/>
              <w:rPr>
                <w:rFonts w:ascii="宋体" w:hAnsi="宋体" w:cs="宋体"/>
                <w:kern w:val="0"/>
                <w:szCs w:val="21"/>
                <w:lang w:bidi="ar"/>
              </w:rPr>
            </w:pPr>
            <w:r w:rsidRPr="005F51C4">
              <w:rPr>
                <w:rFonts w:ascii="宋体" w:hAnsi="宋体" w:cs="宋体" w:hint="eastAsia"/>
                <w:kern w:val="0"/>
                <w:szCs w:val="21"/>
                <w:lang w:bidi="ar"/>
              </w:rPr>
              <w:t>系统端口对接开发，实现财务核算系统与预约报账系统的数据直连</w:t>
            </w:r>
          </w:p>
        </w:tc>
      </w:tr>
      <w:tr w:rsidR="00641717" w14:paraId="48C50381" w14:textId="77777777" w:rsidTr="00641717">
        <w:trPr>
          <w:trHeight w:val="869"/>
        </w:trPr>
        <w:tc>
          <w:tcPr>
            <w:tcW w:w="1242" w:type="dxa"/>
            <w:vMerge/>
            <w:shd w:val="clear" w:color="auto" w:fill="auto"/>
            <w:vAlign w:val="center"/>
          </w:tcPr>
          <w:p w14:paraId="5010A334" w14:textId="77777777" w:rsidR="00641717" w:rsidRPr="002B3A85" w:rsidRDefault="00641717" w:rsidP="00641717">
            <w:pPr>
              <w:spacing w:line="360" w:lineRule="auto"/>
              <w:ind w:rightChars="150" w:right="315"/>
              <w:jc w:val="center"/>
              <w:rPr>
                <w:rFonts w:ascii="Calibri" w:hAnsi="Calibri"/>
              </w:rPr>
            </w:pPr>
          </w:p>
        </w:tc>
        <w:tc>
          <w:tcPr>
            <w:tcW w:w="1418" w:type="dxa"/>
            <w:vMerge/>
            <w:shd w:val="clear" w:color="auto" w:fill="auto"/>
            <w:vAlign w:val="center"/>
          </w:tcPr>
          <w:p w14:paraId="2951D7C3" w14:textId="77777777" w:rsidR="00641717" w:rsidRPr="002B3A85" w:rsidRDefault="00641717" w:rsidP="00641717">
            <w:pPr>
              <w:spacing w:line="360" w:lineRule="auto"/>
              <w:ind w:rightChars="150" w:right="315"/>
              <w:jc w:val="center"/>
              <w:rPr>
                <w:rFonts w:ascii="Calibri" w:hAnsi="Calibri"/>
              </w:rPr>
            </w:pPr>
          </w:p>
        </w:tc>
        <w:tc>
          <w:tcPr>
            <w:tcW w:w="1485" w:type="dxa"/>
            <w:shd w:val="clear" w:color="auto" w:fill="auto"/>
            <w:vAlign w:val="center"/>
          </w:tcPr>
          <w:p w14:paraId="43CF0D76"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实时额度控制</w:t>
            </w:r>
          </w:p>
        </w:tc>
        <w:tc>
          <w:tcPr>
            <w:tcW w:w="5602" w:type="dxa"/>
            <w:shd w:val="clear" w:color="auto" w:fill="auto"/>
            <w:vAlign w:val="center"/>
          </w:tcPr>
          <w:p w14:paraId="7944357D"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可以自动读取天财账务系统的额度控制信息，智能化的进行额度控制</w:t>
            </w:r>
          </w:p>
        </w:tc>
      </w:tr>
      <w:tr w:rsidR="00641717" w14:paraId="0054011E" w14:textId="77777777" w:rsidTr="00641717">
        <w:trPr>
          <w:trHeight w:val="838"/>
        </w:trPr>
        <w:tc>
          <w:tcPr>
            <w:tcW w:w="1242" w:type="dxa"/>
            <w:vMerge/>
            <w:shd w:val="clear" w:color="auto" w:fill="auto"/>
            <w:vAlign w:val="center"/>
          </w:tcPr>
          <w:p w14:paraId="492458E2" w14:textId="77777777" w:rsidR="00641717" w:rsidRPr="002B3A85" w:rsidRDefault="00641717" w:rsidP="00641717">
            <w:pPr>
              <w:spacing w:line="360" w:lineRule="auto"/>
              <w:ind w:rightChars="150" w:right="315"/>
              <w:jc w:val="center"/>
              <w:rPr>
                <w:rFonts w:ascii="Calibri" w:hAnsi="Calibri"/>
              </w:rPr>
            </w:pPr>
          </w:p>
        </w:tc>
        <w:tc>
          <w:tcPr>
            <w:tcW w:w="1418" w:type="dxa"/>
            <w:vMerge/>
            <w:shd w:val="clear" w:color="auto" w:fill="auto"/>
            <w:vAlign w:val="center"/>
          </w:tcPr>
          <w:p w14:paraId="1272BAF5" w14:textId="77777777" w:rsidR="00641717" w:rsidRPr="002B3A85" w:rsidRDefault="00641717" w:rsidP="00641717">
            <w:pPr>
              <w:spacing w:line="360" w:lineRule="auto"/>
              <w:ind w:rightChars="150" w:right="315"/>
              <w:jc w:val="center"/>
              <w:rPr>
                <w:rFonts w:ascii="Calibri" w:hAnsi="Calibri"/>
              </w:rPr>
            </w:pPr>
          </w:p>
        </w:tc>
        <w:tc>
          <w:tcPr>
            <w:tcW w:w="1485" w:type="dxa"/>
            <w:shd w:val="clear" w:color="auto" w:fill="auto"/>
            <w:vAlign w:val="center"/>
          </w:tcPr>
          <w:p w14:paraId="567B0F36"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电子发票填报</w:t>
            </w:r>
          </w:p>
        </w:tc>
        <w:tc>
          <w:tcPr>
            <w:tcW w:w="5602" w:type="dxa"/>
            <w:shd w:val="clear" w:color="auto" w:fill="auto"/>
            <w:vAlign w:val="center"/>
          </w:tcPr>
          <w:p w14:paraId="4A036C06"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支持电子发票的填报及查重识别</w:t>
            </w:r>
          </w:p>
        </w:tc>
      </w:tr>
      <w:tr w:rsidR="00641717" w14:paraId="588F2247" w14:textId="77777777" w:rsidTr="00641717">
        <w:trPr>
          <w:trHeight w:val="748"/>
        </w:trPr>
        <w:tc>
          <w:tcPr>
            <w:tcW w:w="1242" w:type="dxa"/>
            <w:vMerge/>
            <w:shd w:val="clear" w:color="auto" w:fill="auto"/>
            <w:vAlign w:val="center"/>
          </w:tcPr>
          <w:p w14:paraId="31BB94B2" w14:textId="77777777" w:rsidR="00641717" w:rsidRPr="002B3A85" w:rsidRDefault="00641717" w:rsidP="00641717">
            <w:pPr>
              <w:spacing w:beforeLines="50" w:before="156" w:afterLines="50" w:after="156"/>
              <w:jc w:val="center"/>
              <w:rPr>
                <w:rFonts w:ascii="Calibri" w:hAnsi="Calibri"/>
              </w:rPr>
            </w:pPr>
          </w:p>
        </w:tc>
        <w:tc>
          <w:tcPr>
            <w:tcW w:w="1418" w:type="dxa"/>
            <w:vMerge/>
            <w:shd w:val="clear" w:color="auto" w:fill="auto"/>
            <w:vAlign w:val="center"/>
          </w:tcPr>
          <w:p w14:paraId="04443E5F" w14:textId="77777777" w:rsidR="00641717" w:rsidRPr="002B3A85" w:rsidRDefault="00641717" w:rsidP="00641717">
            <w:pPr>
              <w:spacing w:beforeLines="50" w:before="156" w:afterLines="50" w:after="156"/>
              <w:jc w:val="center"/>
              <w:rPr>
                <w:rFonts w:ascii="Calibri" w:hAnsi="Calibri"/>
              </w:rPr>
            </w:pPr>
          </w:p>
        </w:tc>
        <w:tc>
          <w:tcPr>
            <w:tcW w:w="1485" w:type="dxa"/>
            <w:shd w:val="clear" w:color="auto" w:fill="auto"/>
            <w:vAlign w:val="center"/>
          </w:tcPr>
          <w:p w14:paraId="49196BDF"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借出款项控制</w:t>
            </w:r>
          </w:p>
        </w:tc>
        <w:tc>
          <w:tcPr>
            <w:tcW w:w="5602" w:type="dxa"/>
            <w:shd w:val="clear" w:color="auto" w:fill="auto"/>
            <w:vAlign w:val="center"/>
          </w:tcPr>
          <w:p w14:paraId="6F4C2E0A"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借出款进行账龄识别和控制；个人和项目借款笔数进行多口径控制。</w:t>
            </w:r>
          </w:p>
        </w:tc>
      </w:tr>
      <w:tr w:rsidR="00641717" w14:paraId="2FED6C48" w14:textId="77777777" w:rsidTr="00641717">
        <w:trPr>
          <w:trHeight w:val="835"/>
        </w:trPr>
        <w:tc>
          <w:tcPr>
            <w:tcW w:w="1242" w:type="dxa"/>
            <w:vMerge/>
            <w:shd w:val="clear" w:color="auto" w:fill="auto"/>
            <w:vAlign w:val="center"/>
          </w:tcPr>
          <w:p w14:paraId="0622E652" w14:textId="77777777" w:rsidR="00641717" w:rsidRPr="002B3A85" w:rsidRDefault="00641717" w:rsidP="00641717">
            <w:pPr>
              <w:spacing w:beforeLines="50" w:before="156" w:afterLines="50" w:after="156"/>
              <w:jc w:val="center"/>
              <w:rPr>
                <w:rFonts w:ascii="宋体" w:hAnsi="宋体" w:cs="宋体"/>
                <w:kern w:val="0"/>
                <w:szCs w:val="21"/>
                <w:lang w:bidi="ar"/>
              </w:rPr>
            </w:pPr>
          </w:p>
        </w:tc>
        <w:tc>
          <w:tcPr>
            <w:tcW w:w="1418" w:type="dxa"/>
            <w:vMerge/>
            <w:shd w:val="clear" w:color="auto" w:fill="auto"/>
            <w:vAlign w:val="center"/>
          </w:tcPr>
          <w:p w14:paraId="03EA9A2E" w14:textId="77777777" w:rsidR="00641717" w:rsidRPr="002B3A85" w:rsidRDefault="00641717" w:rsidP="00641717">
            <w:pPr>
              <w:spacing w:beforeLines="50" w:before="156" w:afterLines="50" w:after="156"/>
              <w:jc w:val="center"/>
              <w:rPr>
                <w:rFonts w:ascii="宋体" w:hAnsi="宋体" w:cs="宋体"/>
                <w:kern w:val="0"/>
                <w:szCs w:val="21"/>
                <w:lang w:bidi="ar"/>
              </w:rPr>
            </w:pPr>
          </w:p>
        </w:tc>
        <w:tc>
          <w:tcPr>
            <w:tcW w:w="1485" w:type="dxa"/>
            <w:shd w:val="clear" w:color="auto" w:fill="auto"/>
            <w:vAlign w:val="center"/>
          </w:tcPr>
          <w:p w14:paraId="5A2987A3"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预约收单功能</w:t>
            </w:r>
          </w:p>
        </w:tc>
        <w:tc>
          <w:tcPr>
            <w:tcW w:w="5602" w:type="dxa"/>
            <w:shd w:val="clear" w:color="auto" w:fill="auto"/>
            <w:vAlign w:val="center"/>
          </w:tcPr>
          <w:p w14:paraId="06456983"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在不能当面处理的情况下，支持预约收单功能，准确记录单据移交情况</w:t>
            </w:r>
          </w:p>
        </w:tc>
      </w:tr>
      <w:tr w:rsidR="00641717" w14:paraId="60E85BF5" w14:textId="77777777" w:rsidTr="00641717">
        <w:trPr>
          <w:trHeight w:val="842"/>
        </w:trPr>
        <w:tc>
          <w:tcPr>
            <w:tcW w:w="1242" w:type="dxa"/>
            <w:vMerge/>
            <w:shd w:val="clear" w:color="auto" w:fill="auto"/>
            <w:vAlign w:val="center"/>
          </w:tcPr>
          <w:p w14:paraId="425FC7A5" w14:textId="77777777" w:rsidR="00641717" w:rsidRPr="002B3A85" w:rsidRDefault="00641717" w:rsidP="00641717">
            <w:pPr>
              <w:widowControl/>
              <w:jc w:val="center"/>
              <w:textAlignment w:val="bottom"/>
              <w:rPr>
                <w:rFonts w:ascii="Calibri" w:hAnsi="Calibri"/>
              </w:rPr>
            </w:pPr>
          </w:p>
        </w:tc>
        <w:tc>
          <w:tcPr>
            <w:tcW w:w="1418" w:type="dxa"/>
            <w:vMerge/>
            <w:shd w:val="clear" w:color="auto" w:fill="auto"/>
            <w:vAlign w:val="center"/>
          </w:tcPr>
          <w:p w14:paraId="6F7AD556" w14:textId="77777777" w:rsidR="00641717" w:rsidRPr="002B3A85" w:rsidRDefault="00641717" w:rsidP="00641717">
            <w:pPr>
              <w:widowControl/>
              <w:jc w:val="center"/>
              <w:textAlignment w:val="bottom"/>
              <w:rPr>
                <w:rFonts w:ascii="Calibri" w:hAnsi="Calibri"/>
              </w:rPr>
            </w:pPr>
          </w:p>
        </w:tc>
        <w:tc>
          <w:tcPr>
            <w:tcW w:w="1485" w:type="dxa"/>
            <w:shd w:val="clear" w:color="auto" w:fill="auto"/>
            <w:vAlign w:val="center"/>
          </w:tcPr>
          <w:p w14:paraId="5657409F"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自动生成记账凭证</w:t>
            </w:r>
          </w:p>
        </w:tc>
        <w:tc>
          <w:tcPr>
            <w:tcW w:w="5602" w:type="dxa"/>
            <w:shd w:val="clear" w:color="auto" w:fill="auto"/>
            <w:vAlign w:val="center"/>
          </w:tcPr>
          <w:p w14:paraId="6C5701AE"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可自动生成记账凭证，并验证项目额度及凭证填制规则</w:t>
            </w:r>
          </w:p>
        </w:tc>
      </w:tr>
      <w:tr w:rsidR="00641717" w14:paraId="715A346A" w14:textId="77777777" w:rsidTr="00641717">
        <w:trPr>
          <w:trHeight w:val="922"/>
        </w:trPr>
        <w:tc>
          <w:tcPr>
            <w:tcW w:w="1242" w:type="dxa"/>
            <w:vMerge/>
            <w:shd w:val="clear" w:color="auto" w:fill="auto"/>
            <w:vAlign w:val="center"/>
          </w:tcPr>
          <w:p w14:paraId="4D1CA7A3" w14:textId="77777777" w:rsidR="00641717" w:rsidRPr="002B3A85" w:rsidRDefault="00641717" w:rsidP="00641717">
            <w:pPr>
              <w:spacing w:beforeLines="50" w:before="156" w:afterLines="50" w:after="156"/>
              <w:jc w:val="center"/>
              <w:rPr>
                <w:rFonts w:ascii="宋体" w:hAnsi="宋体" w:cs="宋体"/>
                <w:kern w:val="0"/>
                <w:szCs w:val="21"/>
                <w:lang w:bidi="ar"/>
              </w:rPr>
            </w:pPr>
          </w:p>
        </w:tc>
        <w:tc>
          <w:tcPr>
            <w:tcW w:w="1418" w:type="dxa"/>
            <w:vMerge/>
            <w:shd w:val="clear" w:color="auto" w:fill="auto"/>
            <w:vAlign w:val="center"/>
          </w:tcPr>
          <w:p w14:paraId="5F57E5B0" w14:textId="77777777" w:rsidR="00641717" w:rsidRPr="002B3A85" w:rsidRDefault="00641717" w:rsidP="00641717">
            <w:pPr>
              <w:spacing w:beforeLines="50" w:before="156" w:afterLines="50" w:after="156"/>
              <w:jc w:val="center"/>
              <w:rPr>
                <w:rFonts w:ascii="宋体" w:hAnsi="宋体" w:cs="宋体"/>
                <w:kern w:val="0"/>
                <w:szCs w:val="21"/>
                <w:lang w:bidi="ar"/>
              </w:rPr>
            </w:pPr>
          </w:p>
        </w:tc>
        <w:tc>
          <w:tcPr>
            <w:tcW w:w="1485" w:type="dxa"/>
            <w:shd w:val="clear" w:color="auto" w:fill="auto"/>
            <w:vAlign w:val="center"/>
          </w:tcPr>
          <w:p w14:paraId="4A138A19"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自动计算差旅补助</w:t>
            </w:r>
          </w:p>
        </w:tc>
        <w:tc>
          <w:tcPr>
            <w:tcW w:w="5602" w:type="dxa"/>
            <w:shd w:val="clear" w:color="auto" w:fill="auto"/>
            <w:vAlign w:val="center"/>
          </w:tcPr>
          <w:p w14:paraId="6AA5AFE8"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可以根据后台的设置条件，自动计算出差期间的差旅费补助</w:t>
            </w:r>
          </w:p>
        </w:tc>
      </w:tr>
      <w:tr w:rsidR="00641717" w14:paraId="442C52FE" w14:textId="77777777" w:rsidTr="00641717">
        <w:trPr>
          <w:trHeight w:val="553"/>
        </w:trPr>
        <w:tc>
          <w:tcPr>
            <w:tcW w:w="1242" w:type="dxa"/>
            <w:vMerge/>
            <w:shd w:val="clear" w:color="auto" w:fill="auto"/>
            <w:vAlign w:val="center"/>
          </w:tcPr>
          <w:p w14:paraId="2C99BE3F" w14:textId="77777777" w:rsidR="00641717" w:rsidRPr="002B3A85" w:rsidRDefault="00641717" w:rsidP="00641717">
            <w:pPr>
              <w:widowControl/>
              <w:jc w:val="center"/>
              <w:textAlignment w:val="bottom"/>
              <w:rPr>
                <w:rFonts w:ascii="Calibri" w:hAnsi="Calibri"/>
              </w:rPr>
            </w:pPr>
          </w:p>
        </w:tc>
        <w:tc>
          <w:tcPr>
            <w:tcW w:w="1418" w:type="dxa"/>
            <w:vMerge/>
            <w:shd w:val="clear" w:color="auto" w:fill="auto"/>
            <w:vAlign w:val="center"/>
          </w:tcPr>
          <w:p w14:paraId="2124348E" w14:textId="77777777" w:rsidR="00641717" w:rsidRPr="002B3A85" w:rsidRDefault="00641717" w:rsidP="00641717">
            <w:pPr>
              <w:widowControl/>
              <w:jc w:val="center"/>
              <w:textAlignment w:val="bottom"/>
              <w:rPr>
                <w:rFonts w:ascii="Calibri" w:hAnsi="Calibri"/>
              </w:rPr>
            </w:pPr>
          </w:p>
        </w:tc>
        <w:tc>
          <w:tcPr>
            <w:tcW w:w="1485" w:type="dxa"/>
            <w:shd w:val="clear" w:color="auto" w:fill="auto"/>
            <w:vAlign w:val="center"/>
          </w:tcPr>
          <w:p w14:paraId="0500F1DF"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账务处理进度查询</w:t>
            </w:r>
          </w:p>
        </w:tc>
        <w:tc>
          <w:tcPr>
            <w:tcW w:w="5602" w:type="dxa"/>
            <w:shd w:val="clear" w:color="auto" w:fill="auto"/>
            <w:vAlign w:val="center"/>
          </w:tcPr>
          <w:p w14:paraId="104BBA07"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实时查询预约单的处理进度</w:t>
            </w:r>
          </w:p>
        </w:tc>
      </w:tr>
      <w:tr w:rsidR="00641717" w14:paraId="14C6A912" w14:textId="77777777" w:rsidTr="00641717">
        <w:trPr>
          <w:trHeight w:val="773"/>
        </w:trPr>
        <w:tc>
          <w:tcPr>
            <w:tcW w:w="1242" w:type="dxa"/>
            <w:vMerge/>
            <w:shd w:val="clear" w:color="auto" w:fill="auto"/>
            <w:vAlign w:val="center"/>
          </w:tcPr>
          <w:p w14:paraId="7378B9CE" w14:textId="77777777" w:rsidR="00641717" w:rsidRPr="002B3A85" w:rsidRDefault="00641717" w:rsidP="00641717">
            <w:pPr>
              <w:spacing w:beforeLines="50" w:before="156" w:afterLines="50" w:after="156"/>
              <w:jc w:val="center"/>
              <w:rPr>
                <w:rFonts w:ascii="宋体" w:hAnsi="宋体" w:cs="宋体"/>
                <w:kern w:val="0"/>
                <w:szCs w:val="21"/>
                <w:lang w:bidi="ar"/>
              </w:rPr>
            </w:pPr>
          </w:p>
        </w:tc>
        <w:tc>
          <w:tcPr>
            <w:tcW w:w="1418" w:type="dxa"/>
            <w:vMerge/>
            <w:shd w:val="clear" w:color="auto" w:fill="auto"/>
            <w:vAlign w:val="center"/>
          </w:tcPr>
          <w:p w14:paraId="797D0460" w14:textId="77777777" w:rsidR="00641717" w:rsidRPr="002B3A85" w:rsidRDefault="00641717" w:rsidP="00641717">
            <w:pPr>
              <w:spacing w:beforeLines="50" w:before="156" w:afterLines="50" w:after="156"/>
              <w:jc w:val="center"/>
              <w:rPr>
                <w:rFonts w:ascii="宋体" w:hAnsi="宋体" w:cs="宋体"/>
                <w:kern w:val="0"/>
                <w:szCs w:val="21"/>
                <w:lang w:bidi="ar"/>
              </w:rPr>
            </w:pPr>
          </w:p>
        </w:tc>
        <w:tc>
          <w:tcPr>
            <w:tcW w:w="1485" w:type="dxa"/>
            <w:shd w:val="clear" w:color="auto" w:fill="auto"/>
            <w:vAlign w:val="center"/>
          </w:tcPr>
          <w:p w14:paraId="4C1DD07C"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财务信息推送</w:t>
            </w:r>
          </w:p>
        </w:tc>
        <w:tc>
          <w:tcPr>
            <w:tcW w:w="5602" w:type="dxa"/>
            <w:shd w:val="clear" w:color="auto" w:fill="auto"/>
            <w:vAlign w:val="center"/>
          </w:tcPr>
          <w:p w14:paraId="2ED3F765"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短信平台或</w:t>
            </w:r>
            <w:proofErr w:type="gramStart"/>
            <w:r w:rsidRPr="005F51C4">
              <w:rPr>
                <w:rFonts w:ascii="宋体" w:hAnsi="宋体" w:cs="宋体" w:hint="eastAsia"/>
                <w:kern w:val="0"/>
                <w:szCs w:val="21"/>
                <w:lang w:bidi="ar"/>
              </w:rPr>
              <w:t>微信公众号</w:t>
            </w:r>
            <w:proofErr w:type="gramEnd"/>
            <w:r w:rsidRPr="005F51C4">
              <w:rPr>
                <w:rFonts w:ascii="宋体" w:hAnsi="宋体" w:cs="宋体" w:hint="eastAsia"/>
                <w:kern w:val="0"/>
                <w:szCs w:val="21"/>
                <w:lang w:bidi="ar"/>
              </w:rPr>
              <w:t>等多渠道推送报销业务进展及款项到账信息（短信平台推送有接口开发费，另计）</w:t>
            </w:r>
          </w:p>
        </w:tc>
      </w:tr>
      <w:tr w:rsidR="00641717" w14:paraId="39734CF8" w14:textId="77777777" w:rsidTr="00641717">
        <w:trPr>
          <w:trHeight w:val="410"/>
        </w:trPr>
        <w:tc>
          <w:tcPr>
            <w:tcW w:w="1242" w:type="dxa"/>
            <w:vMerge/>
            <w:shd w:val="clear" w:color="auto" w:fill="auto"/>
            <w:vAlign w:val="center"/>
          </w:tcPr>
          <w:p w14:paraId="2450E70A" w14:textId="77777777" w:rsidR="00641717" w:rsidRPr="002B3A85" w:rsidRDefault="00641717" w:rsidP="00641717">
            <w:pPr>
              <w:spacing w:beforeLines="50" w:before="156" w:afterLines="50" w:after="156"/>
              <w:jc w:val="center"/>
              <w:rPr>
                <w:rFonts w:ascii="宋体" w:hAnsi="宋体" w:cs="宋体"/>
                <w:kern w:val="0"/>
                <w:szCs w:val="21"/>
                <w:lang w:bidi="ar"/>
              </w:rPr>
            </w:pPr>
          </w:p>
        </w:tc>
        <w:tc>
          <w:tcPr>
            <w:tcW w:w="1418" w:type="dxa"/>
            <w:vMerge/>
            <w:shd w:val="clear" w:color="auto" w:fill="auto"/>
            <w:vAlign w:val="center"/>
          </w:tcPr>
          <w:p w14:paraId="4EBC39C2" w14:textId="77777777" w:rsidR="00641717" w:rsidRPr="002B3A85" w:rsidRDefault="00641717" w:rsidP="00641717">
            <w:pPr>
              <w:spacing w:beforeLines="50" w:before="156" w:afterLines="50" w:after="156"/>
              <w:jc w:val="center"/>
              <w:rPr>
                <w:rFonts w:ascii="宋体" w:hAnsi="宋体" w:cs="宋体"/>
                <w:kern w:val="0"/>
                <w:szCs w:val="21"/>
                <w:lang w:bidi="ar"/>
              </w:rPr>
            </w:pPr>
          </w:p>
        </w:tc>
        <w:tc>
          <w:tcPr>
            <w:tcW w:w="1485" w:type="dxa"/>
            <w:shd w:val="clear" w:color="auto" w:fill="auto"/>
            <w:vAlign w:val="center"/>
          </w:tcPr>
          <w:p w14:paraId="26009A20"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项目明细账查询</w:t>
            </w:r>
          </w:p>
        </w:tc>
        <w:tc>
          <w:tcPr>
            <w:tcW w:w="5602" w:type="dxa"/>
            <w:shd w:val="clear" w:color="auto" w:fill="auto"/>
            <w:vAlign w:val="center"/>
          </w:tcPr>
          <w:p w14:paraId="00257E84" w14:textId="77777777"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个人负责项目余额、额度、授权及明细账信息查询；</w:t>
            </w:r>
          </w:p>
        </w:tc>
      </w:tr>
    </w:tbl>
    <w:p w14:paraId="2A7E8C10" w14:textId="77777777" w:rsidR="00641717" w:rsidRPr="00641717" w:rsidRDefault="00641717" w:rsidP="00641717">
      <w:pPr>
        <w:pStyle w:val="a9"/>
        <w:spacing w:line="500" w:lineRule="exact"/>
        <w:ind w:right="420"/>
        <w:rPr>
          <w:rFonts w:hAnsi="宋体" w:hint="eastAsia"/>
          <w:color w:val="000000"/>
        </w:rPr>
      </w:pPr>
    </w:p>
    <w:p w14:paraId="7B09BD5C" w14:textId="175C96B9" w:rsidR="00E73116" w:rsidRPr="007D16AB" w:rsidRDefault="00D8593A" w:rsidP="00641717">
      <w:pPr>
        <w:pStyle w:val="a9"/>
        <w:spacing w:line="500" w:lineRule="exact"/>
        <w:ind w:right="420"/>
        <w:rPr>
          <w:rFonts w:hAnsi="宋体"/>
          <w:color w:val="000000"/>
        </w:rPr>
      </w:pPr>
      <w:r>
        <w:rPr>
          <w:rFonts w:hAnsi="宋体" w:hint="eastAsia"/>
          <w:color w:val="000000"/>
        </w:rPr>
        <w:t xml:space="preserve">                          </w:t>
      </w:r>
      <w:r w:rsidR="00641717">
        <w:rPr>
          <w:rFonts w:hAnsi="宋体" w:hint="eastAsia"/>
          <w:color w:val="000000"/>
        </w:rPr>
        <w:t xml:space="preserve">         </w:t>
      </w:r>
      <w:r>
        <w:rPr>
          <w:rFonts w:hAnsi="宋体" w:hint="eastAsia"/>
          <w:color w:val="000000"/>
        </w:rPr>
        <w:t xml:space="preserve">    </w:t>
      </w:r>
      <w:r w:rsidR="00E73116" w:rsidRPr="007D16AB">
        <w:rPr>
          <w:rFonts w:hAnsi="宋体" w:hint="eastAsia"/>
          <w:color w:val="000000"/>
        </w:rPr>
        <w:t xml:space="preserve">法定代表人或法定代表人授权代表（签字）: </w:t>
      </w:r>
    </w:p>
    <w:p w14:paraId="3FB25C5F" w14:textId="77777777" w:rsidR="00E73116" w:rsidRPr="007D16AB" w:rsidRDefault="00E73116" w:rsidP="00D8593A">
      <w:pPr>
        <w:pStyle w:val="a9"/>
        <w:spacing w:line="500" w:lineRule="exact"/>
        <w:ind w:right="1260"/>
        <w:jc w:val="right"/>
        <w:rPr>
          <w:rFonts w:hAnsi="宋体"/>
          <w:color w:val="000000"/>
        </w:rPr>
      </w:pPr>
      <w:r w:rsidRPr="007D16AB">
        <w:rPr>
          <w:rFonts w:hAnsi="宋体" w:hint="eastAsia"/>
          <w:color w:val="000000"/>
        </w:rPr>
        <w:t xml:space="preserve">供应商名称（签章）：                              </w:t>
      </w:r>
    </w:p>
    <w:p w14:paraId="388E7C5B" w14:textId="77777777" w:rsidR="00E73116" w:rsidRPr="007D16AB" w:rsidRDefault="00E73116" w:rsidP="00641717">
      <w:pPr>
        <w:pStyle w:val="a9"/>
        <w:spacing w:line="500" w:lineRule="exact"/>
        <w:ind w:right="525"/>
        <w:jc w:val="right"/>
        <w:rPr>
          <w:rFonts w:hAnsi="宋体"/>
          <w:color w:val="000000"/>
        </w:rPr>
      </w:pPr>
      <w:r w:rsidRPr="007D16AB">
        <w:rPr>
          <w:rFonts w:hAnsi="宋体" w:hint="eastAsia"/>
          <w:color w:val="000000"/>
        </w:rPr>
        <w:t xml:space="preserve">时间：     年     月    日 </w:t>
      </w:r>
    </w:p>
    <w:p w14:paraId="4D4592B6" w14:textId="77777777" w:rsidR="00E73116" w:rsidRDefault="00E73116" w:rsidP="00E73116">
      <w:pPr>
        <w:spacing w:line="480" w:lineRule="exact"/>
        <w:rPr>
          <w:rFonts w:asciiTheme="majorEastAsia" w:eastAsiaTheme="majorEastAsia" w:hAnsiTheme="majorEastAsia"/>
          <w:b/>
          <w:sz w:val="28"/>
        </w:rPr>
      </w:pPr>
      <w:r>
        <w:rPr>
          <w:szCs w:val="21"/>
        </w:rPr>
        <w:br w:type="page"/>
      </w:r>
    </w:p>
    <w:p w14:paraId="22C90017" w14:textId="32745F36" w:rsidR="002965E5" w:rsidRPr="00D93B12" w:rsidRDefault="00AC0385" w:rsidP="002965E5">
      <w:pPr>
        <w:spacing w:line="300" w:lineRule="auto"/>
        <w:jc w:val="left"/>
        <w:rPr>
          <w:rFonts w:ascii="黑体" w:eastAsia="黑体" w:hAnsi="黑体"/>
          <w:sz w:val="32"/>
          <w:szCs w:val="32"/>
        </w:rPr>
      </w:pPr>
      <w:r>
        <w:rPr>
          <w:rFonts w:ascii="黑体" w:eastAsia="黑体" w:hAnsi="黑体" w:hint="eastAsia"/>
          <w:sz w:val="32"/>
          <w:szCs w:val="32"/>
        </w:rPr>
        <w:lastRenderedPageBreak/>
        <w:t>附件</w:t>
      </w:r>
      <w:r w:rsidR="002965E5" w:rsidRPr="00D93B12">
        <w:rPr>
          <w:rFonts w:ascii="黑体" w:eastAsia="黑体" w:hAnsi="黑体" w:hint="eastAsia"/>
          <w:sz w:val="32"/>
          <w:szCs w:val="32"/>
        </w:rPr>
        <w:t>3</w:t>
      </w:r>
      <w:r>
        <w:rPr>
          <w:rFonts w:ascii="黑体" w:eastAsia="黑体" w:hAnsi="黑体" w:hint="eastAsia"/>
          <w:sz w:val="32"/>
          <w:szCs w:val="32"/>
        </w:rPr>
        <w:t>：</w:t>
      </w:r>
      <w:r w:rsidR="002965E5" w:rsidRPr="00D93B12">
        <w:rPr>
          <w:rFonts w:ascii="黑体" w:eastAsia="黑体" w:hAnsi="黑体" w:hint="eastAsia"/>
          <w:sz w:val="32"/>
          <w:szCs w:val="32"/>
        </w:rPr>
        <w:t>技术响应、偏离情况说明表</w:t>
      </w:r>
    </w:p>
    <w:p w14:paraId="14153BDD" w14:textId="77777777" w:rsidR="002965E5" w:rsidRPr="00D93B12" w:rsidRDefault="002965E5" w:rsidP="002965E5">
      <w:pPr>
        <w:spacing w:line="300" w:lineRule="auto"/>
        <w:rPr>
          <w:rFonts w:ascii="宋体" w:hAnsi="宋体"/>
          <w:szCs w:val="21"/>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67"/>
        <w:gridCol w:w="1382"/>
        <w:gridCol w:w="2382"/>
        <w:gridCol w:w="3242"/>
        <w:gridCol w:w="1258"/>
        <w:gridCol w:w="987"/>
      </w:tblGrid>
      <w:tr w:rsidR="002965E5" w:rsidRPr="00D93B12" w14:paraId="41D99A59" w14:textId="77777777" w:rsidTr="001426E0">
        <w:trPr>
          <w:cantSplit/>
          <w:trHeight w:val="424"/>
        </w:trPr>
        <w:tc>
          <w:tcPr>
            <w:tcW w:w="667" w:type="dxa"/>
          </w:tcPr>
          <w:p w14:paraId="0DA64808" w14:textId="77777777"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序号</w:t>
            </w:r>
          </w:p>
        </w:tc>
        <w:tc>
          <w:tcPr>
            <w:tcW w:w="1382" w:type="dxa"/>
            <w:vAlign w:val="center"/>
          </w:tcPr>
          <w:p w14:paraId="3F261DF8" w14:textId="77777777"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 xml:space="preserve">名称                    </w:t>
            </w:r>
          </w:p>
        </w:tc>
        <w:tc>
          <w:tcPr>
            <w:tcW w:w="2382" w:type="dxa"/>
            <w:vAlign w:val="center"/>
          </w:tcPr>
          <w:p w14:paraId="34587C60" w14:textId="441EEE02"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文件要求</w:t>
            </w:r>
          </w:p>
        </w:tc>
        <w:tc>
          <w:tcPr>
            <w:tcW w:w="3242" w:type="dxa"/>
            <w:vAlign w:val="center"/>
          </w:tcPr>
          <w:p w14:paraId="41A83B14" w14:textId="719D8B2E" w:rsidR="002965E5" w:rsidRPr="00D93B12" w:rsidRDefault="002965E5" w:rsidP="00722835">
            <w:pPr>
              <w:adjustRightInd w:val="0"/>
              <w:snapToGrid w:val="0"/>
              <w:spacing w:line="300" w:lineRule="auto"/>
              <w:ind w:leftChars="-51" w:left="-107" w:firstLineChars="51" w:firstLine="107"/>
              <w:jc w:val="center"/>
              <w:outlineLvl w:val="0"/>
              <w:rPr>
                <w:rFonts w:ascii="宋体" w:hAnsi="宋体"/>
                <w:szCs w:val="21"/>
              </w:rPr>
            </w:pPr>
            <w:r>
              <w:rPr>
                <w:rFonts w:ascii="宋体" w:hAnsi="宋体" w:hint="eastAsia"/>
                <w:szCs w:val="21"/>
              </w:rPr>
              <w:t>供应</w:t>
            </w:r>
            <w:proofErr w:type="gramStart"/>
            <w:r>
              <w:rPr>
                <w:rFonts w:ascii="宋体" w:hAnsi="宋体" w:hint="eastAsia"/>
                <w:szCs w:val="21"/>
              </w:rPr>
              <w:t>商</w:t>
            </w:r>
            <w:r w:rsidRPr="00D93B12">
              <w:rPr>
                <w:rFonts w:ascii="宋体" w:hAnsi="宋体" w:hint="eastAsia"/>
                <w:szCs w:val="21"/>
              </w:rPr>
              <w:t>文件具体响应</w:t>
            </w:r>
            <w:proofErr w:type="gramEnd"/>
          </w:p>
        </w:tc>
        <w:tc>
          <w:tcPr>
            <w:tcW w:w="1258" w:type="dxa"/>
            <w:vAlign w:val="center"/>
          </w:tcPr>
          <w:p w14:paraId="6DEF3DB0" w14:textId="77777777"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响应/偏离</w:t>
            </w:r>
          </w:p>
        </w:tc>
        <w:tc>
          <w:tcPr>
            <w:tcW w:w="987" w:type="dxa"/>
            <w:vAlign w:val="center"/>
          </w:tcPr>
          <w:p w14:paraId="0E1E7776" w14:textId="77777777"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说明</w:t>
            </w:r>
          </w:p>
        </w:tc>
      </w:tr>
      <w:tr w:rsidR="002965E5" w:rsidRPr="00D93B12" w14:paraId="5AA4A691" w14:textId="77777777" w:rsidTr="001426E0">
        <w:trPr>
          <w:cantSplit/>
          <w:trHeight w:val="424"/>
        </w:trPr>
        <w:tc>
          <w:tcPr>
            <w:tcW w:w="667" w:type="dxa"/>
          </w:tcPr>
          <w:p w14:paraId="6D13734C" w14:textId="77777777"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1</w:t>
            </w:r>
          </w:p>
        </w:tc>
        <w:tc>
          <w:tcPr>
            <w:tcW w:w="1382" w:type="dxa"/>
          </w:tcPr>
          <w:p w14:paraId="1E3B1E00"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2382" w:type="dxa"/>
          </w:tcPr>
          <w:p w14:paraId="5CFAB559"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3242" w:type="dxa"/>
          </w:tcPr>
          <w:p w14:paraId="190BFEE3"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1258" w:type="dxa"/>
          </w:tcPr>
          <w:p w14:paraId="7C3DFEFC"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987" w:type="dxa"/>
          </w:tcPr>
          <w:p w14:paraId="716C1669" w14:textId="77777777" w:rsidR="002965E5" w:rsidRPr="00D93B12" w:rsidRDefault="002965E5" w:rsidP="001426E0">
            <w:pPr>
              <w:adjustRightInd w:val="0"/>
              <w:snapToGrid w:val="0"/>
              <w:spacing w:line="300" w:lineRule="auto"/>
              <w:jc w:val="center"/>
              <w:outlineLvl w:val="0"/>
              <w:rPr>
                <w:rFonts w:ascii="宋体" w:hAnsi="宋体"/>
                <w:szCs w:val="21"/>
              </w:rPr>
            </w:pPr>
          </w:p>
        </w:tc>
      </w:tr>
      <w:tr w:rsidR="002965E5" w:rsidRPr="00D93B12" w14:paraId="2CA108E7" w14:textId="77777777" w:rsidTr="001426E0">
        <w:trPr>
          <w:cantSplit/>
          <w:trHeight w:val="424"/>
        </w:trPr>
        <w:tc>
          <w:tcPr>
            <w:tcW w:w="667" w:type="dxa"/>
          </w:tcPr>
          <w:p w14:paraId="7996DC38" w14:textId="77777777"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2</w:t>
            </w:r>
          </w:p>
        </w:tc>
        <w:tc>
          <w:tcPr>
            <w:tcW w:w="1382" w:type="dxa"/>
          </w:tcPr>
          <w:p w14:paraId="2B8B3E7D"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2382" w:type="dxa"/>
          </w:tcPr>
          <w:p w14:paraId="17E91BDA"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3242" w:type="dxa"/>
          </w:tcPr>
          <w:p w14:paraId="64DE36E3"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1258" w:type="dxa"/>
          </w:tcPr>
          <w:p w14:paraId="3BEC8140"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987" w:type="dxa"/>
          </w:tcPr>
          <w:p w14:paraId="7B274578" w14:textId="77777777" w:rsidR="002965E5" w:rsidRPr="00D93B12" w:rsidRDefault="002965E5" w:rsidP="001426E0">
            <w:pPr>
              <w:adjustRightInd w:val="0"/>
              <w:snapToGrid w:val="0"/>
              <w:spacing w:line="300" w:lineRule="auto"/>
              <w:jc w:val="center"/>
              <w:outlineLvl w:val="0"/>
              <w:rPr>
                <w:rFonts w:ascii="宋体" w:hAnsi="宋体"/>
                <w:szCs w:val="21"/>
              </w:rPr>
            </w:pPr>
          </w:p>
        </w:tc>
      </w:tr>
      <w:tr w:rsidR="002965E5" w:rsidRPr="00D93B12" w14:paraId="03FECE4C" w14:textId="77777777" w:rsidTr="001426E0">
        <w:trPr>
          <w:trHeight w:val="192"/>
        </w:trPr>
        <w:tc>
          <w:tcPr>
            <w:tcW w:w="667" w:type="dxa"/>
            <w:vAlign w:val="center"/>
          </w:tcPr>
          <w:p w14:paraId="38DF4695" w14:textId="77777777"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w:t>
            </w:r>
          </w:p>
        </w:tc>
        <w:tc>
          <w:tcPr>
            <w:tcW w:w="1382" w:type="dxa"/>
            <w:vAlign w:val="center"/>
          </w:tcPr>
          <w:p w14:paraId="68A3929A"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2382" w:type="dxa"/>
            <w:vAlign w:val="center"/>
          </w:tcPr>
          <w:p w14:paraId="663BFAEE"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3242" w:type="dxa"/>
            <w:vAlign w:val="center"/>
          </w:tcPr>
          <w:p w14:paraId="26166643"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1258" w:type="dxa"/>
            <w:tcBorders>
              <w:right w:val="single" w:sz="4" w:space="0" w:color="auto"/>
            </w:tcBorders>
            <w:vAlign w:val="center"/>
          </w:tcPr>
          <w:p w14:paraId="445DDE19" w14:textId="77777777" w:rsidR="002965E5" w:rsidRPr="00D93B12" w:rsidRDefault="002965E5" w:rsidP="001426E0">
            <w:pPr>
              <w:adjustRightInd w:val="0"/>
              <w:snapToGrid w:val="0"/>
              <w:spacing w:line="300" w:lineRule="auto"/>
              <w:jc w:val="center"/>
              <w:outlineLvl w:val="0"/>
              <w:rPr>
                <w:rFonts w:ascii="宋体" w:hAnsi="宋体"/>
                <w:szCs w:val="21"/>
              </w:rPr>
            </w:pPr>
          </w:p>
        </w:tc>
        <w:tc>
          <w:tcPr>
            <w:tcW w:w="987" w:type="dxa"/>
            <w:tcBorders>
              <w:left w:val="single" w:sz="4" w:space="0" w:color="auto"/>
            </w:tcBorders>
            <w:vAlign w:val="center"/>
          </w:tcPr>
          <w:p w14:paraId="601E430A" w14:textId="77777777" w:rsidR="002965E5" w:rsidRPr="00D93B12" w:rsidRDefault="002965E5" w:rsidP="001426E0">
            <w:pPr>
              <w:adjustRightInd w:val="0"/>
              <w:snapToGrid w:val="0"/>
              <w:spacing w:line="300" w:lineRule="auto"/>
              <w:jc w:val="center"/>
              <w:outlineLvl w:val="0"/>
              <w:rPr>
                <w:rFonts w:ascii="宋体" w:hAnsi="宋体"/>
                <w:szCs w:val="21"/>
              </w:rPr>
            </w:pPr>
          </w:p>
        </w:tc>
      </w:tr>
    </w:tbl>
    <w:p w14:paraId="613CF028" w14:textId="77777777" w:rsidR="002965E5" w:rsidRPr="00D93B12" w:rsidRDefault="002965E5" w:rsidP="002965E5">
      <w:pPr>
        <w:spacing w:line="300" w:lineRule="auto"/>
        <w:rPr>
          <w:rFonts w:ascii="宋体" w:hAnsi="宋体"/>
          <w:szCs w:val="21"/>
        </w:rPr>
      </w:pPr>
    </w:p>
    <w:p w14:paraId="79D6115C" w14:textId="77777777" w:rsidR="002965E5" w:rsidRPr="00D93B12" w:rsidRDefault="002965E5" w:rsidP="002965E5">
      <w:pPr>
        <w:adjustRightInd w:val="0"/>
        <w:snapToGrid w:val="0"/>
        <w:spacing w:line="300" w:lineRule="auto"/>
        <w:rPr>
          <w:rFonts w:ascii="宋体" w:hAnsi="宋体"/>
          <w:szCs w:val="21"/>
        </w:rPr>
      </w:pPr>
    </w:p>
    <w:p w14:paraId="2464E6AB" w14:textId="3935AD4F" w:rsidR="002965E5" w:rsidRPr="00D93B12" w:rsidRDefault="002965E5" w:rsidP="002965E5">
      <w:pPr>
        <w:adjustRightInd w:val="0"/>
        <w:snapToGrid w:val="0"/>
        <w:spacing w:line="360" w:lineRule="exact"/>
        <w:rPr>
          <w:rFonts w:hAnsi="宋体"/>
          <w:szCs w:val="21"/>
        </w:rPr>
      </w:pPr>
      <w:r w:rsidRPr="00D93B12">
        <w:rPr>
          <w:rFonts w:ascii="宋体" w:hAnsi="宋体" w:hint="eastAsia"/>
          <w:szCs w:val="21"/>
        </w:rPr>
        <w:t>说明：</w:t>
      </w:r>
      <w:r w:rsidRPr="00D93B12">
        <w:rPr>
          <w:rFonts w:hAnsi="宋体" w:hint="eastAsia"/>
        </w:rPr>
        <w:t>1</w:t>
      </w:r>
      <w:r w:rsidRPr="00D93B12">
        <w:rPr>
          <w:rFonts w:hAnsi="宋体" w:hint="eastAsia"/>
        </w:rPr>
        <w:t>、应写明文件对技术要求的响应和偏离情况；</w:t>
      </w:r>
    </w:p>
    <w:p w14:paraId="4DF1E57E" w14:textId="77777777" w:rsidR="002965E5" w:rsidRPr="00D93B12" w:rsidRDefault="002965E5" w:rsidP="002965E5">
      <w:pPr>
        <w:pStyle w:val="ae"/>
        <w:spacing w:line="500" w:lineRule="exact"/>
        <w:ind w:firstLineChars="300" w:firstLine="630"/>
        <w:rPr>
          <w:rFonts w:ascii="宋体" w:eastAsia="宋体" w:hAnsi="宋体"/>
          <w:sz w:val="21"/>
          <w:szCs w:val="21"/>
        </w:rPr>
      </w:pPr>
      <w:r w:rsidRPr="00D93B12">
        <w:rPr>
          <w:rFonts w:ascii="宋体" w:eastAsia="宋体" w:hAnsi="宋体" w:hint="eastAsia"/>
          <w:sz w:val="21"/>
          <w:szCs w:val="21"/>
        </w:rPr>
        <w:t>2、应对</w:t>
      </w:r>
      <w:proofErr w:type="gramStart"/>
      <w:r w:rsidRPr="00D93B12">
        <w:rPr>
          <w:rFonts w:ascii="宋体" w:eastAsia="宋体" w:hAnsi="宋体" w:hint="eastAsia"/>
          <w:sz w:val="21"/>
          <w:szCs w:val="21"/>
        </w:rPr>
        <w:t>照项目</w:t>
      </w:r>
      <w:proofErr w:type="gramEnd"/>
      <w:r w:rsidRPr="00D93B12">
        <w:rPr>
          <w:rFonts w:ascii="宋体" w:eastAsia="宋体" w:hAnsi="宋体" w:hint="eastAsia"/>
          <w:sz w:val="21"/>
          <w:szCs w:val="21"/>
        </w:rPr>
        <w:t>需求，逐条说明所提供货物和服务已对文件的技术规格做出了实质性的响应，并申明与技术规格条文的响应和偏离。特别对有具体参数要求的指标，供应商必须提供所供设备的具体参数值。如果仅注明“符合”、“满足”或简单复制</w:t>
      </w:r>
      <w:r>
        <w:rPr>
          <w:rFonts w:ascii="宋体" w:eastAsia="宋体" w:hAnsi="宋体" w:hint="eastAsia"/>
          <w:sz w:val="21"/>
          <w:szCs w:val="21"/>
        </w:rPr>
        <w:t>询价</w:t>
      </w:r>
      <w:r w:rsidRPr="00D93B12">
        <w:rPr>
          <w:rFonts w:ascii="宋体" w:eastAsia="宋体" w:hAnsi="宋体" w:hint="eastAsia"/>
          <w:sz w:val="21"/>
          <w:szCs w:val="21"/>
        </w:rPr>
        <w:t>文件要求，将导致</w:t>
      </w:r>
      <w:r>
        <w:rPr>
          <w:rFonts w:ascii="宋体" w:eastAsia="宋体" w:hAnsi="宋体" w:hint="eastAsia"/>
          <w:sz w:val="21"/>
          <w:szCs w:val="21"/>
        </w:rPr>
        <w:t>询价资格</w:t>
      </w:r>
      <w:r w:rsidRPr="00D93B12">
        <w:rPr>
          <w:rFonts w:ascii="宋体" w:eastAsia="宋体" w:hAnsi="宋体" w:hint="eastAsia"/>
          <w:sz w:val="21"/>
          <w:szCs w:val="21"/>
        </w:rPr>
        <w:t>被</w:t>
      </w:r>
      <w:r>
        <w:rPr>
          <w:rFonts w:ascii="宋体" w:eastAsia="宋体" w:hAnsi="宋体" w:hint="eastAsia"/>
          <w:sz w:val="21"/>
          <w:szCs w:val="21"/>
        </w:rPr>
        <w:t>取消</w:t>
      </w:r>
      <w:r w:rsidRPr="00D93B12">
        <w:rPr>
          <w:rFonts w:ascii="宋体" w:eastAsia="宋体" w:hAnsi="宋体" w:hint="eastAsia"/>
          <w:sz w:val="21"/>
          <w:szCs w:val="21"/>
        </w:rPr>
        <w:t>。</w:t>
      </w:r>
    </w:p>
    <w:p w14:paraId="53FDF587" w14:textId="77777777" w:rsidR="002965E5" w:rsidRPr="00D93B12" w:rsidRDefault="002965E5" w:rsidP="002965E5">
      <w:pPr>
        <w:pStyle w:val="a9"/>
        <w:spacing w:line="300" w:lineRule="auto"/>
        <w:rPr>
          <w:rFonts w:hAnsi="宋体"/>
        </w:rPr>
      </w:pPr>
    </w:p>
    <w:p w14:paraId="50C12551" w14:textId="77777777" w:rsidR="002965E5" w:rsidRPr="00D93B12" w:rsidRDefault="002965E5" w:rsidP="002965E5">
      <w:pPr>
        <w:pStyle w:val="a9"/>
        <w:spacing w:line="300" w:lineRule="auto"/>
        <w:rPr>
          <w:rFonts w:hAnsi="宋体"/>
        </w:rPr>
      </w:pPr>
    </w:p>
    <w:p w14:paraId="1CC17622" w14:textId="77777777" w:rsidR="002965E5" w:rsidRPr="00D93B12" w:rsidRDefault="002965E5" w:rsidP="002965E5">
      <w:pPr>
        <w:pStyle w:val="a9"/>
        <w:spacing w:line="300" w:lineRule="auto"/>
        <w:ind w:firstLineChars="700" w:firstLine="1470"/>
        <w:rPr>
          <w:rFonts w:hAnsi="宋体"/>
        </w:rPr>
      </w:pPr>
      <w:r w:rsidRPr="00D93B12">
        <w:rPr>
          <w:rFonts w:hAnsi="宋体" w:hint="eastAsia"/>
        </w:rPr>
        <w:t>法定代表人或法定代表人授权代表签字:</w:t>
      </w:r>
      <w:r w:rsidRPr="00D93B12">
        <w:rPr>
          <w:rFonts w:hAnsi="宋体" w:hint="eastAsia"/>
          <w:u w:val="single"/>
        </w:rPr>
        <w:t xml:space="preserve">                </w:t>
      </w:r>
      <w:r w:rsidRPr="00D93B12">
        <w:rPr>
          <w:rFonts w:hAnsi="宋体" w:hint="eastAsia"/>
        </w:rPr>
        <w:t xml:space="preserve">  </w:t>
      </w:r>
    </w:p>
    <w:p w14:paraId="44DDCACC" w14:textId="77777777" w:rsidR="002965E5" w:rsidRPr="00D93B12" w:rsidRDefault="002965E5" w:rsidP="002965E5">
      <w:pPr>
        <w:pStyle w:val="a9"/>
        <w:spacing w:line="300" w:lineRule="auto"/>
        <w:ind w:firstLineChars="2350" w:firstLine="4935"/>
        <w:rPr>
          <w:rFonts w:hAnsi="宋体"/>
          <w:u w:val="single"/>
        </w:rPr>
      </w:pPr>
      <w:r w:rsidRPr="00D93B12">
        <w:rPr>
          <w:rFonts w:hAnsi="宋体" w:hint="eastAsia"/>
          <w:u w:val="single"/>
        </w:rPr>
        <w:t xml:space="preserve">      </w:t>
      </w:r>
      <w:r w:rsidRPr="00D93B12">
        <w:rPr>
          <w:rFonts w:hAnsi="宋体" w:hint="eastAsia"/>
        </w:rPr>
        <w:t>年</w:t>
      </w:r>
      <w:r w:rsidRPr="00D93B12">
        <w:rPr>
          <w:rFonts w:hAnsi="宋体" w:hint="eastAsia"/>
          <w:u w:val="single"/>
        </w:rPr>
        <w:t xml:space="preserve">   </w:t>
      </w:r>
      <w:r w:rsidRPr="00D93B12">
        <w:rPr>
          <w:rFonts w:hAnsi="宋体" w:hint="eastAsia"/>
        </w:rPr>
        <w:t>月</w:t>
      </w:r>
      <w:r w:rsidRPr="00D93B12">
        <w:rPr>
          <w:rFonts w:hAnsi="宋体" w:hint="eastAsia"/>
          <w:u w:val="single"/>
        </w:rPr>
        <w:t xml:space="preserve">   </w:t>
      </w:r>
      <w:r w:rsidRPr="00D93B12">
        <w:rPr>
          <w:rFonts w:hAnsi="宋体" w:hint="eastAsia"/>
        </w:rPr>
        <w:t>日</w:t>
      </w:r>
    </w:p>
    <w:p w14:paraId="0BB9C2CA" w14:textId="77777777" w:rsidR="002965E5" w:rsidRDefault="002965E5" w:rsidP="00E73116">
      <w:pPr>
        <w:spacing w:line="500" w:lineRule="exact"/>
        <w:rPr>
          <w:rFonts w:asciiTheme="majorEastAsia" w:eastAsiaTheme="majorEastAsia" w:hAnsiTheme="majorEastAsia"/>
          <w:b/>
          <w:sz w:val="32"/>
          <w:szCs w:val="32"/>
        </w:rPr>
      </w:pPr>
    </w:p>
    <w:p w14:paraId="70726837" w14:textId="77777777" w:rsidR="002965E5" w:rsidRDefault="002965E5" w:rsidP="00E73116">
      <w:pPr>
        <w:spacing w:line="500" w:lineRule="exact"/>
        <w:rPr>
          <w:rFonts w:asciiTheme="majorEastAsia" w:eastAsiaTheme="majorEastAsia" w:hAnsiTheme="majorEastAsia"/>
          <w:b/>
          <w:sz w:val="32"/>
          <w:szCs w:val="32"/>
        </w:rPr>
      </w:pPr>
    </w:p>
    <w:p w14:paraId="701505F5" w14:textId="77777777" w:rsidR="002965E5" w:rsidRDefault="002965E5" w:rsidP="00E73116">
      <w:pPr>
        <w:spacing w:line="500" w:lineRule="exact"/>
        <w:rPr>
          <w:rFonts w:asciiTheme="majorEastAsia" w:eastAsiaTheme="majorEastAsia" w:hAnsiTheme="majorEastAsia"/>
          <w:b/>
          <w:sz w:val="32"/>
          <w:szCs w:val="32"/>
        </w:rPr>
      </w:pPr>
    </w:p>
    <w:p w14:paraId="71926B22" w14:textId="77777777" w:rsidR="002965E5" w:rsidRDefault="002965E5" w:rsidP="00E73116">
      <w:pPr>
        <w:spacing w:line="500" w:lineRule="exact"/>
        <w:rPr>
          <w:rFonts w:asciiTheme="majorEastAsia" w:eastAsiaTheme="majorEastAsia" w:hAnsiTheme="majorEastAsia"/>
          <w:b/>
          <w:sz w:val="32"/>
          <w:szCs w:val="32"/>
        </w:rPr>
      </w:pPr>
    </w:p>
    <w:p w14:paraId="1924DD2F" w14:textId="77777777" w:rsidR="002965E5" w:rsidRDefault="002965E5" w:rsidP="00E73116">
      <w:pPr>
        <w:spacing w:line="500" w:lineRule="exact"/>
        <w:rPr>
          <w:rFonts w:asciiTheme="majorEastAsia" w:eastAsiaTheme="majorEastAsia" w:hAnsiTheme="majorEastAsia"/>
          <w:b/>
          <w:sz w:val="32"/>
          <w:szCs w:val="32"/>
        </w:rPr>
      </w:pPr>
    </w:p>
    <w:p w14:paraId="364601DB" w14:textId="77777777" w:rsidR="002965E5" w:rsidRDefault="002965E5" w:rsidP="00E73116">
      <w:pPr>
        <w:spacing w:line="500" w:lineRule="exact"/>
        <w:rPr>
          <w:rFonts w:asciiTheme="majorEastAsia" w:eastAsiaTheme="majorEastAsia" w:hAnsiTheme="majorEastAsia"/>
          <w:b/>
          <w:sz w:val="32"/>
          <w:szCs w:val="32"/>
        </w:rPr>
      </w:pPr>
    </w:p>
    <w:p w14:paraId="36C207B9" w14:textId="77777777" w:rsidR="002965E5" w:rsidRDefault="002965E5" w:rsidP="00E73116">
      <w:pPr>
        <w:spacing w:line="500" w:lineRule="exact"/>
        <w:rPr>
          <w:rFonts w:asciiTheme="majorEastAsia" w:eastAsiaTheme="majorEastAsia" w:hAnsiTheme="majorEastAsia"/>
          <w:b/>
          <w:sz w:val="32"/>
          <w:szCs w:val="32"/>
        </w:rPr>
      </w:pPr>
    </w:p>
    <w:p w14:paraId="4CAF23E4" w14:textId="77777777" w:rsidR="002965E5" w:rsidRDefault="002965E5" w:rsidP="00E73116">
      <w:pPr>
        <w:spacing w:line="500" w:lineRule="exact"/>
        <w:rPr>
          <w:rFonts w:asciiTheme="majorEastAsia" w:eastAsiaTheme="majorEastAsia" w:hAnsiTheme="majorEastAsia"/>
          <w:b/>
          <w:sz w:val="32"/>
          <w:szCs w:val="32"/>
        </w:rPr>
      </w:pPr>
    </w:p>
    <w:p w14:paraId="43F1565A" w14:textId="77777777" w:rsidR="00722835" w:rsidRDefault="00722835" w:rsidP="00E73116">
      <w:pPr>
        <w:spacing w:line="500" w:lineRule="exact"/>
        <w:rPr>
          <w:rFonts w:asciiTheme="majorEastAsia" w:eastAsiaTheme="majorEastAsia" w:hAnsiTheme="majorEastAsia"/>
          <w:b/>
          <w:sz w:val="32"/>
          <w:szCs w:val="32"/>
        </w:rPr>
      </w:pPr>
    </w:p>
    <w:p w14:paraId="1C8A913D" w14:textId="77777777" w:rsidR="00722835" w:rsidRDefault="00722835" w:rsidP="00E73116">
      <w:pPr>
        <w:spacing w:line="500" w:lineRule="exact"/>
        <w:rPr>
          <w:rFonts w:asciiTheme="majorEastAsia" w:eastAsiaTheme="majorEastAsia" w:hAnsiTheme="majorEastAsia"/>
          <w:b/>
          <w:sz w:val="32"/>
          <w:szCs w:val="32"/>
        </w:rPr>
      </w:pPr>
    </w:p>
    <w:p w14:paraId="0AF2A323" w14:textId="77777777" w:rsidR="00722835" w:rsidRDefault="00722835" w:rsidP="00E73116">
      <w:pPr>
        <w:spacing w:line="500" w:lineRule="exact"/>
        <w:rPr>
          <w:rFonts w:asciiTheme="majorEastAsia" w:eastAsiaTheme="majorEastAsia" w:hAnsiTheme="majorEastAsia"/>
          <w:b/>
          <w:sz w:val="32"/>
          <w:szCs w:val="32"/>
        </w:rPr>
      </w:pPr>
    </w:p>
    <w:p w14:paraId="19691E41" w14:textId="77777777" w:rsidR="00722835" w:rsidRDefault="00722835" w:rsidP="00E73116">
      <w:pPr>
        <w:spacing w:line="500" w:lineRule="exact"/>
        <w:rPr>
          <w:rFonts w:asciiTheme="majorEastAsia" w:eastAsiaTheme="majorEastAsia" w:hAnsiTheme="majorEastAsia"/>
          <w:b/>
          <w:sz w:val="32"/>
          <w:szCs w:val="32"/>
        </w:rPr>
      </w:pPr>
    </w:p>
    <w:p w14:paraId="7600B9F1" w14:textId="77777777" w:rsidR="002965E5" w:rsidRDefault="002965E5" w:rsidP="00E73116">
      <w:pPr>
        <w:spacing w:line="500" w:lineRule="exact"/>
        <w:rPr>
          <w:rFonts w:asciiTheme="majorEastAsia" w:eastAsiaTheme="majorEastAsia" w:hAnsiTheme="majorEastAsia"/>
          <w:b/>
          <w:sz w:val="32"/>
          <w:szCs w:val="32"/>
        </w:rPr>
      </w:pPr>
    </w:p>
    <w:p w14:paraId="14EA43C5" w14:textId="77777777" w:rsidR="002965E5" w:rsidRDefault="002965E5" w:rsidP="00E73116">
      <w:pPr>
        <w:spacing w:line="500" w:lineRule="exact"/>
        <w:rPr>
          <w:rFonts w:asciiTheme="majorEastAsia" w:eastAsiaTheme="majorEastAsia" w:hAnsiTheme="majorEastAsia"/>
          <w:b/>
          <w:sz w:val="32"/>
          <w:szCs w:val="32"/>
        </w:rPr>
      </w:pPr>
    </w:p>
    <w:p w14:paraId="7A36A1B9" w14:textId="77777777" w:rsidR="002965E5" w:rsidRDefault="002965E5" w:rsidP="00E73116">
      <w:pPr>
        <w:spacing w:line="500" w:lineRule="exact"/>
        <w:rPr>
          <w:rFonts w:asciiTheme="majorEastAsia" w:eastAsiaTheme="majorEastAsia" w:hAnsiTheme="majorEastAsia"/>
          <w:b/>
          <w:sz w:val="32"/>
          <w:szCs w:val="32"/>
        </w:rPr>
      </w:pPr>
    </w:p>
    <w:p w14:paraId="56521527" w14:textId="4EFA3125" w:rsidR="00722835" w:rsidRPr="00F518AE" w:rsidRDefault="00AC0385" w:rsidP="00722835">
      <w:pPr>
        <w:spacing w:line="500" w:lineRule="exact"/>
        <w:jc w:val="left"/>
        <w:rPr>
          <w:rFonts w:ascii="宋体" w:hAnsi="宋体"/>
          <w:b/>
          <w:bCs/>
          <w:kern w:val="0"/>
          <w:sz w:val="30"/>
          <w:szCs w:val="30"/>
        </w:rPr>
      </w:pPr>
      <w:r>
        <w:rPr>
          <w:rFonts w:asciiTheme="majorEastAsia" w:eastAsiaTheme="majorEastAsia" w:hAnsiTheme="majorEastAsia" w:hint="eastAsia"/>
          <w:b/>
          <w:sz w:val="32"/>
          <w:szCs w:val="32"/>
        </w:rPr>
        <w:lastRenderedPageBreak/>
        <w:t>附件4：</w:t>
      </w:r>
      <w:r w:rsidR="00722835" w:rsidRPr="00F518AE">
        <w:rPr>
          <w:rFonts w:ascii="宋体" w:hAnsi="宋体" w:hint="eastAsia"/>
          <w:b/>
          <w:bCs/>
          <w:kern w:val="0"/>
          <w:sz w:val="30"/>
          <w:szCs w:val="30"/>
        </w:rPr>
        <w:t>服务方案和实施方案等</w:t>
      </w:r>
    </w:p>
    <w:p w14:paraId="260265BE" w14:textId="77777777" w:rsidR="00722835" w:rsidRPr="00F518AE" w:rsidRDefault="00722835" w:rsidP="00722835">
      <w:pPr>
        <w:spacing w:line="440" w:lineRule="exact"/>
        <w:ind w:firstLineChars="198" w:firstLine="396"/>
        <w:rPr>
          <w:rFonts w:ascii="宋体" w:hAnsi="宋体"/>
          <w:kern w:val="0"/>
          <w:sz w:val="20"/>
          <w:szCs w:val="21"/>
        </w:rPr>
      </w:pPr>
    </w:p>
    <w:p w14:paraId="4505E511" w14:textId="62B0CD9A" w:rsidR="00722835" w:rsidRPr="00F518AE" w:rsidRDefault="00722835" w:rsidP="00722835">
      <w:pPr>
        <w:spacing w:line="440" w:lineRule="exact"/>
        <w:ind w:firstLineChars="198" w:firstLine="416"/>
        <w:jc w:val="left"/>
        <w:rPr>
          <w:rFonts w:ascii="宋体" w:hAnsi="宋体"/>
          <w:kern w:val="0"/>
          <w:szCs w:val="21"/>
        </w:rPr>
      </w:pPr>
      <w:r w:rsidRPr="00F518AE">
        <w:rPr>
          <w:rFonts w:ascii="宋体" w:hAnsi="宋体" w:hint="eastAsia"/>
          <w:kern w:val="0"/>
          <w:szCs w:val="21"/>
        </w:rPr>
        <w:t>由供应商按本项目竞争性磋商文件</w:t>
      </w:r>
      <w:r>
        <w:rPr>
          <w:rFonts w:ascii="宋体" w:hAnsi="宋体" w:hint="eastAsia"/>
          <w:kern w:val="0"/>
          <w:szCs w:val="21"/>
        </w:rPr>
        <w:t>项目需求</w:t>
      </w:r>
      <w:r w:rsidRPr="00F518AE">
        <w:rPr>
          <w:rFonts w:ascii="宋体" w:hAnsi="宋体" w:hint="eastAsia"/>
          <w:kern w:val="0"/>
          <w:szCs w:val="21"/>
        </w:rPr>
        <w:t>及评分办法中的评分点自行编制</w:t>
      </w:r>
      <w:r w:rsidR="008A06D3">
        <w:rPr>
          <w:rFonts w:ascii="宋体" w:hAnsi="宋体" w:hint="eastAsia"/>
          <w:kern w:val="0"/>
          <w:szCs w:val="21"/>
        </w:rPr>
        <w:t>，相关支撑材料等</w:t>
      </w:r>
    </w:p>
    <w:p w14:paraId="3DA9B2B3" w14:textId="109577B7" w:rsidR="00722835" w:rsidRPr="008A06D3" w:rsidRDefault="00722835" w:rsidP="00E73116">
      <w:pPr>
        <w:spacing w:line="500" w:lineRule="exact"/>
        <w:rPr>
          <w:rFonts w:asciiTheme="majorEastAsia" w:eastAsiaTheme="majorEastAsia" w:hAnsiTheme="majorEastAsia"/>
          <w:b/>
          <w:sz w:val="32"/>
          <w:szCs w:val="32"/>
        </w:rPr>
      </w:pPr>
    </w:p>
    <w:p w14:paraId="22B93323" w14:textId="77777777" w:rsidR="008A06D3" w:rsidRDefault="008A06D3" w:rsidP="00E73116">
      <w:pPr>
        <w:spacing w:line="500" w:lineRule="exact"/>
        <w:rPr>
          <w:rFonts w:asciiTheme="majorEastAsia" w:eastAsiaTheme="majorEastAsia" w:hAnsiTheme="majorEastAsia"/>
          <w:b/>
          <w:sz w:val="32"/>
          <w:szCs w:val="32"/>
        </w:rPr>
      </w:pPr>
    </w:p>
    <w:p w14:paraId="35EB98BD" w14:textId="77777777" w:rsidR="008A06D3" w:rsidRDefault="008A06D3" w:rsidP="00E73116">
      <w:pPr>
        <w:spacing w:line="500" w:lineRule="exact"/>
        <w:rPr>
          <w:rFonts w:asciiTheme="majorEastAsia" w:eastAsiaTheme="majorEastAsia" w:hAnsiTheme="majorEastAsia"/>
          <w:b/>
          <w:sz w:val="32"/>
          <w:szCs w:val="32"/>
        </w:rPr>
      </w:pPr>
    </w:p>
    <w:p w14:paraId="2A4F4807" w14:textId="77777777" w:rsidR="008A06D3" w:rsidRDefault="008A06D3" w:rsidP="00E73116">
      <w:pPr>
        <w:spacing w:line="500" w:lineRule="exact"/>
        <w:rPr>
          <w:rFonts w:asciiTheme="majorEastAsia" w:eastAsiaTheme="majorEastAsia" w:hAnsiTheme="majorEastAsia"/>
          <w:b/>
          <w:sz w:val="32"/>
          <w:szCs w:val="32"/>
        </w:rPr>
      </w:pPr>
    </w:p>
    <w:p w14:paraId="3E8B0551" w14:textId="77777777" w:rsidR="008A06D3" w:rsidRDefault="008A06D3" w:rsidP="00E73116">
      <w:pPr>
        <w:spacing w:line="500" w:lineRule="exact"/>
        <w:rPr>
          <w:rFonts w:asciiTheme="majorEastAsia" w:eastAsiaTheme="majorEastAsia" w:hAnsiTheme="majorEastAsia"/>
          <w:b/>
          <w:sz w:val="32"/>
          <w:szCs w:val="32"/>
        </w:rPr>
      </w:pPr>
    </w:p>
    <w:p w14:paraId="7657C6EB" w14:textId="77777777" w:rsidR="008A06D3" w:rsidRDefault="008A06D3" w:rsidP="00E73116">
      <w:pPr>
        <w:spacing w:line="500" w:lineRule="exact"/>
        <w:rPr>
          <w:rFonts w:asciiTheme="majorEastAsia" w:eastAsiaTheme="majorEastAsia" w:hAnsiTheme="majorEastAsia"/>
          <w:b/>
          <w:sz w:val="32"/>
          <w:szCs w:val="32"/>
        </w:rPr>
      </w:pPr>
    </w:p>
    <w:p w14:paraId="2077250D" w14:textId="77777777" w:rsidR="008A06D3" w:rsidRDefault="008A06D3" w:rsidP="00E73116">
      <w:pPr>
        <w:spacing w:line="500" w:lineRule="exact"/>
        <w:rPr>
          <w:rFonts w:asciiTheme="majorEastAsia" w:eastAsiaTheme="majorEastAsia" w:hAnsiTheme="majorEastAsia"/>
          <w:b/>
          <w:sz w:val="32"/>
          <w:szCs w:val="32"/>
        </w:rPr>
      </w:pPr>
    </w:p>
    <w:p w14:paraId="15D52AFB" w14:textId="77777777" w:rsidR="008A06D3" w:rsidRDefault="008A06D3" w:rsidP="00E73116">
      <w:pPr>
        <w:spacing w:line="500" w:lineRule="exact"/>
        <w:rPr>
          <w:rFonts w:asciiTheme="majorEastAsia" w:eastAsiaTheme="majorEastAsia" w:hAnsiTheme="majorEastAsia"/>
          <w:b/>
          <w:sz w:val="32"/>
          <w:szCs w:val="32"/>
        </w:rPr>
      </w:pPr>
    </w:p>
    <w:p w14:paraId="2DDEAF0F" w14:textId="77777777" w:rsidR="008A06D3" w:rsidRDefault="008A06D3" w:rsidP="00E73116">
      <w:pPr>
        <w:spacing w:line="500" w:lineRule="exact"/>
        <w:rPr>
          <w:rFonts w:asciiTheme="majorEastAsia" w:eastAsiaTheme="majorEastAsia" w:hAnsiTheme="majorEastAsia"/>
          <w:b/>
          <w:sz w:val="32"/>
          <w:szCs w:val="32"/>
        </w:rPr>
      </w:pPr>
    </w:p>
    <w:p w14:paraId="52EE9E0D" w14:textId="77777777" w:rsidR="008A06D3" w:rsidRDefault="008A06D3" w:rsidP="00E73116">
      <w:pPr>
        <w:spacing w:line="500" w:lineRule="exact"/>
        <w:rPr>
          <w:rFonts w:asciiTheme="majorEastAsia" w:eastAsiaTheme="majorEastAsia" w:hAnsiTheme="majorEastAsia"/>
          <w:b/>
          <w:sz w:val="32"/>
          <w:szCs w:val="32"/>
        </w:rPr>
      </w:pPr>
    </w:p>
    <w:p w14:paraId="27323D21" w14:textId="77777777" w:rsidR="008A06D3" w:rsidRDefault="008A06D3" w:rsidP="00E73116">
      <w:pPr>
        <w:spacing w:line="500" w:lineRule="exact"/>
        <w:rPr>
          <w:rFonts w:asciiTheme="majorEastAsia" w:eastAsiaTheme="majorEastAsia" w:hAnsiTheme="majorEastAsia"/>
          <w:b/>
          <w:sz w:val="32"/>
          <w:szCs w:val="32"/>
        </w:rPr>
      </w:pPr>
    </w:p>
    <w:p w14:paraId="4D5FDDC0" w14:textId="77777777" w:rsidR="008A06D3" w:rsidRDefault="008A06D3" w:rsidP="00E73116">
      <w:pPr>
        <w:spacing w:line="500" w:lineRule="exact"/>
        <w:rPr>
          <w:rFonts w:asciiTheme="majorEastAsia" w:eastAsiaTheme="majorEastAsia" w:hAnsiTheme="majorEastAsia"/>
          <w:b/>
          <w:sz w:val="32"/>
          <w:szCs w:val="32"/>
        </w:rPr>
      </w:pPr>
    </w:p>
    <w:p w14:paraId="71CAE284" w14:textId="77777777" w:rsidR="008A06D3" w:rsidRDefault="008A06D3" w:rsidP="00E73116">
      <w:pPr>
        <w:spacing w:line="500" w:lineRule="exact"/>
        <w:rPr>
          <w:rFonts w:asciiTheme="majorEastAsia" w:eastAsiaTheme="majorEastAsia" w:hAnsiTheme="majorEastAsia"/>
          <w:b/>
          <w:sz w:val="32"/>
          <w:szCs w:val="32"/>
        </w:rPr>
      </w:pPr>
    </w:p>
    <w:p w14:paraId="0F60E502" w14:textId="77777777" w:rsidR="008A06D3" w:rsidRDefault="008A06D3" w:rsidP="00E73116">
      <w:pPr>
        <w:spacing w:line="500" w:lineRule="exact"/>
        <w:rPr>
          <w:rFonts w:asciiTheme="majorEastAsia" w:eastAsiaTheme="majorEastAsia" w:hAnsiTheme="majorEastAsia"/>
          <w:b/>
          <w:sz w:val="32"/>
          <w:szCs w:val="32"/>
        </w:rPr>
      </w:pPr>
    </w:p>
    <w:p w14:paraId="133E255E" w14:textId="77777777" w:rsidR="008A06D3" w:rsidRDefault="008A06D3" w:rsidP="00E73116">
      <w:pPr>
        <w:spacing w:line="500" w:lineRule="exact"/>
        <w:rPr>
          <w:rFonts w:asciiTheme="majorEastAsia" w:eastAsiaTheme="majorEastAsia" w:hAnsiTheme="majorEastAsia"/>
          <w:b/>
          <w:sz w:val="32"/>
          <w:szCs w:val="32"/>
        </w:rPr>
      </w:pPr>
    </w:p>
    <w:p w14:paraId="522C3DFF" w14:textId="77777777" w:rsidR="008A06D3" w:rsidRDefault="008A06D3" w:rsidP="00E73116">
      <w:pPr>
        <w:spacing w:line="500" w:lineRule="exact"/>
        <w:rPr>
          <w:rFonts w:asciiTheme="majorEastAsia" w:eastAsiaTheme="majorEastAsia" w:hAnsiTheme="majorEastAsia"/>
          <w:b/>
          <w:sz w:val="32"/>
          <w:szCs w:val="32"/>
        </w:rPr>
      </w:pPr>
    </w:p>
    <w:p w14:paraId="065337FB" w14:textId="77777777" w:rsidR="008A06D3" w:rsidRDefault="008A06D3" w:rsidP="00E73116">
      <w:pPr>
        <w:spacing w:line="500" w:lineRule="exact"/>
        <w:rPr>
          <w:rFonts w:asciiTheme="majorEastAsia" w:eastAsiaTheme="majorEastAsia" w:hAnsiTheme="majorEastAsia"/>
          <w:b/>
          <w:sz w:val="32"/>
          <w:szCs w:val="32"/>
        </w:rPr>
      </w:pPr>
    </w:p>
    <w:p w14:paraId="41975194" w14:textId="77777777" w:rsidR="008A06D3" w:rsidRDefault="008A06D3" w:rsidP="00E73116">
      <w:pPr>
        <w:spacing w:line="500" w:lineRule="exact"/>
        <w:rPr>
          <w:rFonts w:asciiTheme="majorEastAsia" w:eastAsiaTheme="majorEastAsia" w:hAnsiTheme="majorEastAsia"/>
          <w:b/>
          <w:sz w:val="32"/>
          <w:szCs w:val="32"/>
        </w:rPr>
      </w:pPr>
    </w:p>
    <w:p w14:paraId="652179D9" w14:textId="77777777" w:rsidR="008A06D3" w:rsidRDefault="008A06D3" w:rsidP="00E73116">
      <w:pPr>
        <w:spacing w:line="500" w:lineRule="exact"/>
        <w:rPr>
          <w:rFonts w:asciiTheme="majorEastAsia" w:eastAsiaTheme="majorEastAsia" w:hAnsiTheme="majorEastAsia"/>
          <w:b/>
          <w:sz w:val="32"/>
          <w:szCs w:val="32"/>
        </w:rPr>
      </w:pPr>
    </w:p>
    <w:p w14:paraId="504C66ED" w14:textId="77777777" w:rsidR="008A06D3" w:rsidRDefault="008A06D3" w:rsidP="00E73116">
      <w:pPr>
        <w:spacing w:line="500" w:lineRule="exact"/>
        <w:rPr>
          <w:rFonts w:asciiTheme="majorEastAsia" w:eastAsiaTheme="majorEastAsia" w:hAnsiTheme="majorEastAsia"/>
          <w:b/>
          <w:sz w:val="32"/>
          <w:szCs w:val="32"/>
        </w:rPr>
      </w:pPr>
    </w:p>
    <w:p w14:paraId="1E157DEC" w14:textId="77777777" w:rsidR="008A06D3" w:rsidRDefault="008A06D3" w:rsidP="00E73116">
      <w:pPr>
        <w:spacing w:line="500" w:lineRule="exact"/>
        <w:rPr>
          <w:rFonts w:asciiTheme="majorEastAsia" w:eastAsiaTheme="majorEastAsia" w:hAnsiTheme="majorEastAsia"/>
          <w:b/>
          <w:sz w:val="32"/>
          <w:szCs w:val="32"/>
        </w:rPr>
      </w:pPr>
    </w:p>
    <w:p w14:paraId="398C88D2" w14:textId="77777777" w:rsidR="008A06D3" w:rsidRDefault="008A06D3" w:rsidP="00E73116">
      <w:pPr>
        <w:spacing w:line="500" w:lineRule="exact"/>
        <w:rPr>
          <w:rFonts w:asciiTheme="majorEastAsia" w:eastAsiaTheme="majorEastAsia" w:hAnsiTheme="majorEastAsia"/>
          <w:b/>
          <w:sz w:val="32"/>
          <w:szCs w:val="32"/>
        </w:rPr>
      </w:pPr>
    </w:p>
    <w:p w14:paraId="5F69C212" w14:textId="77777777" w:rsidR="008A06D3" w:rsidRDefault="008A06D3" w:rsidP="00E73116">
      <w:pPr>
        <w:spacing w:line="500" w:lineRule="exact"/>
        <w:rPr>
          <w:rFonts w:asciiTheme="majorEastAsia" w:eastAsiaTheme="majorEastAsia" w:hAnsiTheme="majorEastAsia"/>
          <w:b/>
          <w:sz w:val="32"/>
          <w:szCs w:val="32"/>
        </w:rPr>
      </w:pPr>
    </w:p>
    <w:p w14:paraId="774707F3" w14:textId="77777777" w:rsidR="008A06D3" w:rsidRDefault="008A06D3" w:rsidP="00E73116">
      <w:pPr>
        <w:spacing w:line="500" w:lineRule="exact"/>
        <w:rPr>
          <w:rFonts w:asciiTheme="majorEastAsia" w:eastAsiaTheme="majorEastAsia" w:hAnsiTheme="majorEastAsia"/>
          <w:b/>
          <w:sz w:val="32"/>
          <w:szCs w:val="32"/>
        </w:rPr>
      </w:pPr>
    </w:p>
    <w:p w14:paraId="7B08E631" w14:textId="77777777" w:rsidR="008A06D3" w:rsidRDefault="008A06D3" w:rsidP="00E73116">
      <w:pPr>
        <w:spacing w:line="500" w:lineRule="exact"/>
        <w:rPr>
          <w:rFonts w:asciiTheme="majorEastAsia" w:eastAsiaTheme="majorEastAsia" w:hAnsiTheme="majorEastAsia"/>
          <w:b/>
          <w:sz w:val="32"/>
          <w:szCs w:val="32"/>
        </w:rPr>
      </w:pPr>
    </w:p>
    <w:p w14:paraId="7DFA0F48" w14:textId="77777777" w:rsidR="00AC0385" w:rsidRDefault="00AC0385" w:rsidP="00AC0385">
      <w:pPr>
        <w:pStyle w:val="a9"/>
        <w:jc w:val="center"/>
        <w:rPr>
          <w:rFonts w:asciiTheme="majorEastAsia" w:eastAsiaTheme="majorEastAsia" w:hAnsiTheme="majorEastAsia" w:cs="Times New Roman" w:hint="eastAsia"/>
          <w:b/>
          <w:sz w:val="32"/>
          <w:szCs w:val="32"/>
        </w:rPr>
      </w:pPr>
    </w:p>
    <w:p w14:paraId="7D29472C" w14:textId="2A8F5785" w:rsidR="00AC0385" w:rsidRDefault="00AC0385" w:rsidP="00AC0385">
      <w:pPr>
        <w:pStyle w:val="a9"/>
        <w:jc w:val="left"/>
        <w:rPr>
          <w:rFonts w:ascii="黑体" w:eastAsia="黑体" w:hint="eastAsia"/>
          <w:sz w:val="44"/>
          <w:szCs w:val="44"/>
        </w:rPr>
      </w:pPr>
      <w:r>
        <w:rPr>
          <w:rFonts w:asciiTheme="majorEastAsia" w:eastAsiaTheme="majorEastAsia" w:hAnsiTheme="majorEastAsia" w:cs="Times New Roman" w:hint="eastAsia"/>
          <w:b/>
          <w:sz w:val="32"/>
          <w:szCs w:val="32"/>
        </w:rPr>
        <w:lastRenderedPageBreak/>
        <w:t>附件5</w:t>
      </w:r>
    </w:p>
    <w:p w14:paraId="5F167B53" w14:textId="77777777" w:rsidR="00AC0385" w:rsidRPr="008632ED" w:rsidRDefault="00AC0385" w:rsidP="00AC0385">
      <w:pPr>
        <w:pStyle w:val="a9"/>
        <w:jc w:val="center"/>
        <w:rPr>
          <w:rFonts w:ascii="黑体" w:eastAsia="黑体"/>
          <w:sz w:val="44"/>
          <w:szCs w:val="44"/>
        </w:rPr>
      </w:pPr>
      <w:r w:rsidRPr="008632ED">
        <w:rPr>
          <w:rFonts w:ascii="黑体" w:eastAsia="黑体" w:hint="eastAsia"/>
          <w:sz w:val="44"/>
          <w:szCs w:val="44"/>
        </w:rPr>
        <w:t>承接的高校</w:t>
      </w:r>
      <w:r w:rsidRPr="008632ED">
        <w:rPr>
          <w:rFonts w:ascii="黑体" w:eastAsia="黑体" w:hAnsi="宋体" w:hint="eastAsia"/>
          <w:bCs/>
          <w:sz w:val="44"/>
          <w:szCs w:val="44"/>
        </w:rPr>
        <w:t>委托</w:t>
      </w:r>
      <w:r w:rsidRPr="008632ED">
        <w:rPr>
          <w:rFonts w:ascii="黑体" w:eastAsia="黑体" w:hint="eastAsia"/>
          <w:sz w:val="44"/>
          <w:szCs w:val="44"/>
        </w:rPr>
        <w:t>项目业绩一览表</w:t>
      </w:r>
    </w:p>
    <w:p w14:paraId="7C8607AD" w14:textId="77777777" w:rsidR="00AC0385" w:rsidRDefault="00AC0385" w:rsidP="00AC0385">
      <w:pPr>
        <w:autoSpaceDE w:val="0"/>
        <w:autoSpaceDN w:val="0"/>
        <w:adjustRightInd w:val="0"/>
        <w:spacing w:line="500" w:lineRule="exact"/>
        <w:jc w:val="center"/>
        <w:rPr>
          <w:rFonts w:ascii="仿宋_GB2312" w:hAnsi="宋体"/>
          <w:b/>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349"/>
        <w:gridCol w:w="3375"/>
        <w:gridCol w:w="2098"/>
        <w:gridCol w:w="918"/>
      </w:tblGrid>
      <w:tr w:rsidR="00AC0385" w14:paraId="3C518610" w14:textId="77777777" w:rsidTr="00574B30">
        <w:trPr>
          <w:trHeight w:val="506"/>
        </w:trPr>
        <w:tc>
          <w:tcPr>
            <w:tcW w:w="864" w:type="dxa"/>
          </w:tcPr>
          <w:p w14:paraId="3CE16099" w14:textId="77777777"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序号</w:t>
            </w:r>
          </w:p>
        </w:tc>
        <w:tc>
          <w:tcPr>
            <w:tcW w:w="2349" w:type="dxa"/>
          </w:tcPr>
          <w:p w14:paraId="2D43A506" w14:textId="77777777"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委托人</w:t>
            </w:r>
          </w:p>
        </w:tc>
        <w:tc>
          <w:tcPr>
            <w:tcW w:w="3375" w:type="dxa"/>
          </w:tcPr>
          <w:p w14:paraId="171EB00C" w14:textId="77777777"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项目名称</w:t>
            </w:r>
          </w:p>
        </w:tc>
        <w:tc>
          <w:tcPr>
            <w:tcW w:w="2098" w:type="dxa"/>
          </w:tcPr>
          <w:p w14:paraId="0F54802C" w14:textId="77777777"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项目规模（万元）</w:t>
            </w:r>
          </w:p>
        </w:tc>
        <w:tc>
          <w:tcPr>
            <w:tcW w:w="918" w:type="dxa"/>
          </w:tcPr>
          <w:p w14:paraId="37C5DA39" w14:textId="77777777"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备注</w:t>
            </w:r>
          </w:p>
        </w:tc>
      </w:tr>
      <w:tr w:rsidR="00AC0385" w14:paraId="5B0359F0" w14:textId="77777777" w:rsidTr="00574B30">
        <w:trPr>
          <w:trHeight w:val="506"/>
        </w:trPr>
        <w:tc>
          <w:tcPr>
            <w:tcW w:w="864" w:type="dxa"/>
          </w:tcPr>
          <w:p w14:paraId="1E90E6FC"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37FA1CDA"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11319FBB"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37C975D1"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46B9A532"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1C4C9C41" w14:textId="77777777" w:rsidTr="00574B30">
        <w:trPr>
          <w:trHeight w:val="507"/>
        </w:trPr>
        <w:tc>
          <w:tcPr>
            <w:tcW w:w="864" w:type="dxa"/>
          </w:tcPr>
          <w:p w14:paraId="2A9E1FCF"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0F3716F4"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4F783E72"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530070E8"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52F857C9"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21D04A2E" w14:textId="77777777" w:rsidTr="00574B30">
        <w:trPr>
          <w:trHeight w:val="506"/>
        </w:trPr>
        <w:tc>
          <w:tcPr>
            <w:tcW w:w="864" w:type="dxa"/>
          </w:tcPr>
          <w:p w14:paraId="4213221C"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7310645C"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56E7159B"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7A34C2A2"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551BAD32"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6DB9D53D" w14:textId="77777777" w:rsidTr="00574B30">
        <w:trPr>
          <w:trHeight w:val="507"/>
        </w:trPr>
        <w:tc>
          <w:tcPr>
            <w:tcW w:w="864" w:type="dxa"/>
          </w:tcPr>
          <w:p w14:paraId="4EBA9995"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67A2BEEB"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69833CBF"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6ABE637F"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24FBDF7F"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007197E1" w14:textId="77777777" w:rsidTr="00574B30">
        <w:trPr>
          <w:trHeight w:val="506"/>
        </w:trPr>
        <w:tc>
          <w:tcPr>
            <w:tcW w:w="864" w:type="dxa"/>
          </w:tcPr>
          <w:p w14:paraId="0D3677A7"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7D990A1F"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732639E6"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1C882976"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2EAB65EA"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5F621452" w14:textId="77777777" w:rsidTr="00574B30">
        <w:trPr>
          <w:trHeight w:val="507"/>
        </w:trPr>
        <w:tc>
          <w:tcPr>
            <w:tcW w:w="864" w:type="dxa"/>
          </w:tcPr>
          <w:p w14:paraId="20DC4C5C"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3E6A330D"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0B353F99"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14D57F7D"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5D88AD02"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1BD3B845" w14:textId="77777777" w:rsidTr="00574B30">
        <w:trPr>
          <w:trHeight w:val="506"/>
        </w:trPr>
        <w:tc>
          <w:tcPr>
            <w:tcW w:w="864" w:type="dxa"/>
          </w:tcPr>
          <w:p w14:paraId="50B26B86"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67D3D66F"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44D64999"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6BD25449"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7EF86F53"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14E9382F" w14:textId="77777777" w:rsidTr="00574B30">
        <w:trPr>
          <w:trHeight w:val="506"/>
        </w:trPr>
        <w:tc>
          <w:tcPr>
            <w:tcW w:w="864" w:type="dxa"/>
          </w:tcPr>
          <w:p w14:paraId="2450DEF3"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4D85C660"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20183043"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5B003695"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323ACD78"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2EEDF337" w14:textId="77777777" w:rsidTr="00574B30">
        <w:trPr>
          <w:trHeight w:val="507"/>
        </w:trPr>
        <w:tc>
          <w:tcPr>
            <w:tcW w:w="864" w:type="dxa"/>
          </w:tcPr>
          <w:p w14:paraId="521D1068"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400B3B80"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09F66F8D"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4E2223BA"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0EC1768F"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589CD11E" w14:textId="77777777" w:rsidTr="00574B30">
        <w:trPr>
          <w:trHeight w:val="506"/>
        </w:trPr>
        <w:tc>
          <w:tcPr>
            <w:tcW w:w="864" w:type="dxa"/>
          </w:tcPr>
          <w:p w14:paraId="79983F59"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60C32647"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39A04FD4"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56235048"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23CBB2F3"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61D62D66" w14:textId="77777777" w:rsidTr="00574B30">
        <w:trPr>
          <w:trHeight w:val="506"/>
        </w:trPr>
        <w:tc>
          <w:tcPr>
            <w:tcW w:w="864" w:type="dxa"/>
          </w:tcPr>
          <w:p w14:paraId="130F589F"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4EC794BE"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59A213B7"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39DB3364"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294F49FD"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24062A9F" w14:textId="77777777" w:rsidTr="00574B30">
        <w:trPr>
          <w:trHeight w:val="507"/>
        </w:trPr>
        <w:tc>
          <w:tcPr>
            <w:tcW w:w="864" w:type="dxa"/>
          </w:tcPr>
          <w:p w14:paraId="70988EA0"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27A47189"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6AA44D57"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3C37E1C4"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46DCE9E7"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229253D8" w14:textId="77777777" w:rsidTr="00574B30">
        <w:trPr>
          <w:trHeight w:val="506"/>
        </w:trPr>
        <w:tc>
          <w:tcPr>
            <w:tcW w:w="864" w:type="dxa"/>
          </w:tcPr>
          <w:p w14:paraId="1B9DD83A" w14:textId="77777777"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14:paraId="117CE0F8"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7ECF50E6"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725F7A58"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53E5664C" w14:textId="77777777" w:rsidR="00AC0385" w:rsidRDefault="00AC0385" w:rsidP="00574B30">
            <w:pPr>
              <w:autoSpaceDE w:val="0"/>
              <w:autoSpaceDN w:val="0"/>
              <w:adjustRightInd w:val="0"/>
              <w:spacing w:line="500" w:lineRule="exact"/>
              <w:rPr>
                <w:rFonts w:ascii="仿宋_GB2312" w:hAnsi="宋体"/>
                <w:kern w:val="0"/>
                <w:szCs w:val="21"/>
              </w:rPr>
            </w:pPr>
          </w:p>
        </w:tc>
      </w:tr>
      <w:tr w:rsidR="00AC0385" w14:paraId="193CE7C7" w14:textId="77777777" w:rsidTr="00574B30">
        <w:trPr>
          <w:trHeight w:val="507"/>
        </w:trPr>
        <w:tc>
          <w:tcPr>
            <w:tcW w:w="864" w:type="dxa"/>
          </w:tcPr>
          <w:p w14:paraId="62A73DF7" w14:textId="77777777"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合计</w:t>
            </w:r>
          </w:p>
        </w:tc>
        <w:tc>
          <w:tcPr>
            <w:tcW w:w="2349" w:type="dxa"/>
          </w:tcPr>
          <w:p w14:paraId="450104EC" w14:textId="77777777"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14:paraId="5326A38E" w14:textId="77777777"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14:paraId="0C5D65EA" w14:textId="77777777" w:rsidR="00AC0385" w:rsidRDefault="00AC0385" w:rsidP="00574B30">
            <w:pPr>
              <w:autoSpaceDE w:val="0"/>
              <w:autoSpaceDN w:val="0"/>
              <w:adjustRightInd w:val="0"/>
              <w:spacing w:line="500" w:lineRule="exact"/>
              <w:rPr>
                <w:rFonts w:ascii="仿宋_GB2312" w:hAnsi="宋体"/>
                <w:kern w:val="0"/>
                <w:szCs w:val="21"/>
              </w:rPr>
            </w:pPr>
          </w:p>
        </w:tc>
        <w:tc>
          <w:tcPr>
            <w:tcW w:w="918" w:type="dxa"/>
          </w:tcPr>
          <w:p w14:paraId="761B87FD" w14:textId="77777777" w:rsidR="00AC0385" w:rsidRDefault="00AC0385" w:rsidP="00574B30">
            <w:pPr>
              <w:autoSpaceDE w:val="0"/>
              <w:autoSpaceDN w:val="0"/>
              <w:adjustRightInd w:val="0"/>
              <w:spacing w:line="500" w:lineRule="exact"/>
              <w:rPr>
                <w:rFonts w:ascii="仿宋_GB2312" w:hAnsi="宋体"/>
                <w:kern w:val="0"/>
                <w:szCs w:val="21"/>
              </w:rPr>
            </w:pPr>
          </w:p>
        </w:tc>
      </w:tr>
    </w:tbl>
    <w:p w14:paraId="5094824D" w14:textId="77777777" w:rsidR="00AC0385" w:rsidRDefault="00AC0385" w:rsidP="00AC0385">
      <w:pPr>
        <w:autoSpaceDE w:val="0"/>
        <w:autoSpaceDN w:val="0"/>
        <w:adjustRightInd w:val="0"/>
        <w:spacing w:line="500" w:lineRule="exact"/>
        <w:ind w:firstLine="3840"/>
        <w:rPr>
          <w:rFonts w:ascii="仿宋_GB2312" w:hAnsi="宋体"/>
          <w:kern w:val="0"/>
          <w:sz w:val="24"/>
        </w:rPr>
      </w:pPr>
    </w:p>
    <w:p w14:paraId="6C57A8F9" w14:textId="77777777" w:rsidR="00AC0385" w:rsidRDefault="00AC0385" w:rsidP="00AC0385">
      <w:pPr>
        <w:autoSpaceDE w:val="0"/>
        <w:autoSpaceDN w:val="0"/>
        <w:adjustRightInd w:val="0"/>
        <w:spacing w:line="500" w:lineRule="exact"/>
        <w:ind w:left="945" w:hangingChars="450" w:hanging="945"/>
        <w:jc w:val="left"/>
        <w:rPr>
          <w:rFonts w:ascii="仿宋_GB2312" w:hAnsi="宋体"/>
          <w:kern w:val="0"/>
          <w:szCs w:val="21"/>
        </w:rPr>
      </w:pPr>
      <w:r>
        <w:rPr>
          <w:rFonts w:ascii="仿宋_GB2312" w:hAnsi="宋体" w:hint="eastAsia"/>
          <w:kern w:val="0"/>
          <w:szCs w:val="21"/>
        </w:rPr>
        <w:t>说明：</w:t>
      </w:r>
      <w:r>
        <w:rPr>
          <w:rFonts w:ascii="仿宋_GB2312" w:hAnsi="宋体" w:hint="eastAsia"/>
          <w:kern w:val="0"/>
          <w:szCs w:val="21"/>
        </w:rPr>
        <w:t>1</w:t>
      </w:r>
      <w:r>
        <w:rPr>
          <w:rFonts w:ascii="仿宋_GB2312" w:hAnsi="宋体" w:hint="eastAsia"/>
          <w:kern w:val="0"/>
          <w:szCs w:val="21"/>
        </w:rPr>
        <w:t>、少于</w:t>
      </w:r>
      <w:r>
        <w:rPr>
          <w:rFonts w:ascii="仿宋_GB2312" w:hAnsi="宋体" w:hint="eastAsia"/>
          <w:kern w:val="0"/>
          <w:szCs w:val="21"/>
        </w:rPr>
        <w:t>3</w:t>
      </w:r>
      <w:r>
        <w:rPr>
          <w:rFonts w:ascii="仿宋_GB2312" w:hAnsi="宋体" w:hint="eastAsia"/>
          <w:kern w:val="0"/>
          <w:szCs w:val="21"/>
        </w:rPr>
        <w:t>项不符合报名要求，取消投标资格。</w:t>
      </w:r>
    </w:p>
    <w:p w14:paraId="79FA52F6" w14:textId="77777777" w:rsidR="00AC0385" w:rsidRDefault="00AC0385" w:rsidP="00AC0385">
      <w:pPr>
        <w:autoSpaceDE w:val="0"/>
        <w:autoSpaceDN w:val="0"/>
        <w:adjustRightInd w:val="0"/>
        <w:spacing w:line="500" w:lineRule="exact"/>
        <w:ind w:leftChars="300" w:left="945" w:hangingChars="150" w:hanging="315"/>
        <w:jc w:val="left"/>
        <w:rPr>
          <w:rFonts w:ascii="宋体" w:hAnsi="宋体"/>
          <w:szCs w:val="21"/>
        </w:rPr>
      </w:pPr>
      <w:r>
        <w:rPr>
          <w:rFonts w:ascii="仿宋_GB2312" w:hAnsi="宋体" w:hint="eastAsia"/>
          <w:kern w:val="0"/>
          <w:szCs w:val="21"/>
        </w:rPr>
        <w:t>2</w:t>
      </w:r>
      <w:r>
        <w:rPr>
          <w:rFonts w:ascii="仿宋_GB2312" w:hAnsi="宋体" w:hint="eastAsia"/>
          <w:kern w:val="0"/>
          <w:szCs w:val="21"/>
        </w:rPr>
        <w:t>、</w:t>
      </w:r>
      <w:r>
        <w:rPr>
          <w:rFonts w:ascii="宋体" w:hAnsi="宋体" w:hint="eastAsia"/>
          <w:szCs w:val="21"/>
        </w:rPr>
        <w:t>供应商须提供相关证明材料复印件（</w:t>
      </w:r>
      <w:proofErr w:type="gramStart"/>
      <w:r>
        <w:rPr>
          <w:rFonts w:hAnsi="宋体" w:hint="eastAsia"/>
          <w:bCs/>
          <w:szCs w:val="21"/>
        </w:rPr>
        <w:t>合同扫印件</w:t>
      </w:r>
      <w:proofErr w:type="gramEnd"/>
      <w:r>
        <w:rPr>
          <w:rFonts w:hAnsi="宋体" w:hint="eastAsia"/>
          <w:bCs/>
          <w:szCs w:val="21"/>
        </w:rPr>
        <w:t>或验收报告等</w:t>
      </w:r>
      <w:r>
        <w:rPr>
          <w:rFonts w:ascii="宋体" w:hAnsi="宋体" w:hint="eastAsia"/>
          <w:szCs w:val="21"/>
        </w:rPr>
        <w:t>）。</w:t>
      </w:r>
    </w:p>
    <w:p w14:paraId="134DA6F9" w14:textId="77777777" w:rsidR="00AC0385" w:rsidRDefault="00AC0385" w:rsidP="00AC0385">
      <w:pPr>
        <w:pStyle w:val="a9"/>
        <w:ind w:firstLineChars="1266" w:firstLine="2659"/>
        <w:rPr>
          <w:szCs w:val="21"/>
        </w:rPr>
      </w:pPr>
    </w:p>
    <w:p w14:paraId="250B5ED3" w14:textId="77777777" w:rsidR="00AC0385" w:rsidRPr="007D16AB" w:rsidRDefault="00AC0385" w:rsidP="00AC0385">
      <w:pPr>
        <w:pStyle w:val="a9"/>
        <w:spacing w:line="500" w:lineRule="exact"/>
        <w:rPr>
          <w:rFonts w:hAnsi="宋体"/>
          <w:color w:val="000000"/>
        </w:rPr>
      </w:pPr>
      <w:r w:rsidRPr="007D16AB">
        <w:rPr>
          <w:rFonts w:hAnsi="宋体" w:hint="eastAsia"/>
          <w:color w:val="000000"/>
        </w:rPr>
        <w:t>法定代表人或法定代表人授权代表（签</w:t>
      </w:r>
      <w:r w:rsidRPr="00EF2F34">
        <w:rPr>
          <w:rFonts w:hAnsi="宋体" w:hint="eastAsia"/>
          <w:color w:val="FF0000"/>
        </w:rPr>
        <w:t>章</w:t>
      </w:r>
      <w:r w:rsidRPr="007D16AB">
        <w:rPr>
          <w:rFonts w:hAnsi="宋体" w:hint="eastAsia"/>
          <w:color w:val="000000"/>
        </w:rPr>
        <w:t xml:space="preserve">）:              </w:t>
      </w:r>
    </w:p>
    <w:p w14:paraId="40417941" w14:textId="77777777" w:rsidR="00AC0385" w:rsidRPr="007D16AB" w:rsidRDefault="00AC0385" w:rsidP="00AC0385">
      <w:pPr>
        <w:pStyle w:val="a9"/>
        <w:spacing w:line="500" w:lineRule="exact"/>
        <w:rPr>
          <w:rFonts w:hAnsi="宋体"/>
          <w:color w:val="000000"/>
        </w:rPr>
      </w:pPr>
      <w:r w:rsidRPr="007D16AB">
        <w:rPr>
          <w:rFonts w:hAnsi="宋体" w:hint="eastAsia"/>
          <w:color w:val="000000"/>
        </w:rPr>
        <w:t xml:space="preserve">供应商名称（签章）：                              </w:t>
      </w:r>
    </w:p>
    <w:p w14:paraId="2AD579B9" w14:textId="77777777" w:rsidR="00AC0385" w:rsidRPr="007D16AB" w:rsidRDefault="00AC0385" w:rsidP="00AC0385">
      <w:pPr>
        <w:pStyle w:val="a9"/>
        <w:spacing w:line="500" w:lineRule="exact"/>
        <w:rPr>
          <w:rFonts w:hAnsi="宋体"/>
          <w:color w:val="000000"/>
        </w:rPr>
      </w:pPr>
      <w:r w:rsidRPr="007D16AB">
        <w:rPr>
          <w:rFonts w:hAnsi="宋体" w:hint="eastAsia"/>
          <w:color w:val="000000"/>
        </w:rPr>
        <w:t xml:space="preserve">时间：     年     月    日 </w:t>
      </w:r>
    </w:p>
    <w:p w14:paraId="011A404A" w14:textId="422D171B" w:rsidR="00E73116" w:rsidRPr="008632ED" w:rsidRDefault="00AC0385" w:rsidP="00AC0385">
      <w:pPr>
        <w:spacing w:line="500" w:lineRule="exact"/>
        <w:rPr>
          <w:rFonts w:asciiTheme="majorEastAsia" w:eastAsiaTheme="majorEastAsia" w:hAnsiTheme="majorEastAsia"/>
          <w:sz w:val="32"/>
          <w:szCs w:val="32"/>
        </w:rPr>
      </w:pPr>
      <w:r>
        <w:rPr>
          <w:b/>
          <w:sz w:val="24"/>
        </w:rPr>
        <w:br w:type="page"/>
      </w:r>
      <w:r>
        <w:rPr>
          <w:rFonts w:asciiTheme="majorEastAsia" w:eastAsiaTheme="majorEastAsia" w:hAnsiTheme="majorEastAsia" w:hint="eastAsia"/>
          <w:b/>
          <w:sz w:val="32"/>
          <w:szCs w:val="32"/>
        </w:rPr>
        <w:lastRenderedPageBreak/>
        <w:t>附件6：</w:t>
      </w:r>
      <w:r w:rsidR="008632ED" w:rsidRPr="008632ED">
        <w:rPr>
          <w:rFonts w:asciiTheme="majorEastAsia" w:eastAsiaTheme="majorEastAsia" w:hAnsiTheme="majorEastAsia" w:hint="eastAsia"/>
          <w:b/>
          <w:sz w:val="32"/>
          <w:szCs w:val="32"/>
        </w:rPr>
        <w:t>投</w:t>
      </w:r>
      <w:r w:rsidR="00E73116" w:rsidRPr="008632ED">
        <w:rPr>
          <w:rFonts w:asciiTheme="majorEastAsia" w:eastAsiaTheme="majorEastAsia" w:hAnsiTheme="majorEastAsia" w:hint="eastAsia"/>
          <w:b/>
          <w:sz w:val="32"/>
          <w:szCs w:val="32"/>
        </w:rPr>
        <w:t>标单位资质文件资料清单</w:t>
      </w:r>
      <w:r w:rsidR="00E73116" w:rsidRPr="008632ED">
        <w:rPr>
          <w:rFonts w:asciiTheme="majorEastAsia" w:eastAsiaTheme="majorEastAsia" w:hAnsiTheme="majorEastAsia" w:hint="eastAsia"/>
          <w:sz w:val="32"/>
          <w:szCs w:val="32"/>
        </w:rPr>
        <w:t xml:space="preserve"> </w:t>
      </w:r>
    </w:p>
    <w:p w14:paraId="67210722" w14:textId="77777777" w:rsidR="00E73116" w:rsidRPr="00C44F59" w:rsidRDefault="00E73116" w:rsidP="00E73116">
      <w:pPr>
        <w:spacing w:line="500" w:lineRule="exact"/>
        <w:ind w:firstLineChars="200" w:firstLine="560"/>
        <w:rPr>
          <w:rFonts w:asciiTheme="majorEastAsia" w:eastAsiaTheme="majorEastAsia" w:hAnsiTheme="majorEastAsia"/>
          <w:sz w:val="28"/>
        </w:rPr>
      </w:pPr>
    </w:p>
    <w:p w14:paraId="6AD4051B" w14:textId="7EAA8A02" w:rsidR="001950E5" w:rsidRDefault="001950E5" w:rsidP="001950E5">
      <w:pPr>
        <w:spacing w:line="50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C1052E">
        <w:rPr>
          <w:rFonts w:asciiTheme="majorEastAsia" w:eastAsiaTheme="majorEastAsia" w:hAnsiTheme="majorEastAsia" w:hint="eastAsia"/>
          <w:sz w:val="28"/>
          <w:szCs w:val="28"/>
        </w:rPr>
        <w:t>1</w:t>
      </w:r>
      <w:r>
        <w:rPr>
          <w:rFonts w:asciiTheme="majorEastAsia" w:eastAsiaTheme="majorEastAsia" w:hAnsiTheme="majorEastAsia" w:hint="eastAsia"/>
          <w:sz w:val="28"/>
          <w:szCs w:val="28"/>
        </w:rPr>
        <w:t>）</w:t>
      </w:r>
      <w:r w:rsidRPr="00C1052E">
        <w:rPr>
          <w:rFonts w:asciiTheme="majorEastAsia" w:eastAsiaTheme="majorEastAsia" w:hAnsiTheme="majorEastAsia" w:hint="eastAsia"/>
          <w:sz w:val="28"/>
          <w:szCs w:val="28"/>
        </w:rPr>
        <w:t>企业营业执照（副本复印件）</w:t>
      </w:r>
      <w:r>
        <w:rPr>
          <w:rFonts w:asciiTheme="majorEastAsia" w:eastAsiaTheme="majorEastAsia" w:hAnsiTheme="majorEastAsia" w:hint="eastAsia"/>
          <w:sz w:val="28"/>
          <w:szCs w:val="28"/>
        </w:rPr>
        <w:t>。</w:t>
      </w:r>
    </w:p>
    <w:p w14:paraId="3ECB3844" w14:textId="77777777" w:rsidR="00E73116" w:rsidRDefault="00E73116" w:rsidP="00E73116">
      <w:pPr>
        <w:spacing w:line="500" w:lineRule="exact"/>
        <w:ind w:firstLineChars="200" w:firstLine="562"/>
        <w:rPr>
          <w:rFonts w:asciiTheme="majorEastAsia" w:eastAsiaTheme="majorEastAsia" w:hAnsiTheme="majorEastAsia"/>
          <w:b/>
          <w:sz w:val="28"/>
        </w:rPr>
      </w:pPr>
    </w:p>
    <w:p w14:paraId="7A8B992E" w14:textId="77777777" w:rsidR="001950E5" w:rsidRDefault="001950E5" w:rsidP="00E73116">
      <w:pPr>
        <w:spacing w:line="500" w:lineRule="exact"/>
        <w:ind w:firstLineChars="200" w:firstLine="562"/>
        <w:rPr>
          <w:rFonts w:asciiTheme="majorEastAsia" w:eastAsiaTheme="majorEastAsia" w:hAnsiTheme="majorEastAsia"/>
          <w:b/>
          <w:sz w:val="28"/>
        </w:rPr>
      </w:pPr>
    </w:p>
    <w:p w14:paraId="58807C29" w14:textId="77777777" w:rsidR="001950E5" w:rsidRPr="001950E5" w:rsidRDefault="001950E5" w:rsidP="00E73116">
      <w:pPr>
        <w:spacing w:line="500" w:lineRule="exact"/>
        <w:ind w:firstLineChars="200" w:firstLine="562"/>
        <w:rPr>
          <w:rFonts w:asciiTheme="majorEastAsia" w:eastAsiaTheme="majorEastAsia" w:hAnsiTheme="majorEastAsia"/>
          <w:b/>
          <w:sz w:val="28"/>
        </w:rPr>
      </w:pPr>
    </w:p>
    <w:p w14:paraId="153A4BFE" w14:textId="77777777" w:rsidR="00E73116" w:rsidRPr="00C44F59" w:rsidRDefault="00E73116" w:rsidP="00E73116">
      <w:pPr>
        <w:spacing w:line="500" w:lineRule="exact"/>
        <w:rPr>
          <w:rFonts w:asciiTheme="majorEastAsia" w:eastAsiaTheme="majorEastAsia" w:hAnsiTheme="majorEastAsia"/>
          <w:b/>
          <w:sz w:val="28"/>
        </w:rPr>
      </w:pPr>
    </w:p>
    <w:p w14:paraId="78821E18" w14:textId="77777777" w:rsidR="00E73116" w:rsidRPr="00C44F59" w:rsidRDefault="00E73116" w:rsidP="00E73116">
      <w:pPr>
        <w:spacing w:line="500" w:lineRule="exact"/>
        <w:rPr>
          <w:rFonts w:asciiTheme="majorEastAsia" w:eastAsiaTheme="majorEastAsia" w:hAnsiTheme="majorEastAsia"/>
          <w:b/>
          <w:sz w:val="28"/>
        </w:rPr>
      </w:pPr>
    </w:p>
    <w:p w14:paraId="32C98238" w14:textId="77777777" w:rsidR="00E73116" w:rsidRPr="00C44F59" w:rsidRDefault="00E73116" w:rsidP="00E73116">
      <w:pPr>
        <w:spacing w:line="500" w:lineRule="exact"/>
        <w:rPr>
          <w:rFonts w:asciiTheme="majorEastAsia" w:eastAsiaTheme="majorEastAsia" w:hAnsiTheme="majorEastAsia"/>
          <w:b/>
          <w:sz w:val="28"/>
        </w:rPr>
      </w:pPr>
    </w:p>
    <w:p w14:paraId="77956FCA" w14:textId="77777777" w:rsidR="00E73116" w:rsidRPr="00C44F59" w:rsidRDefault="00E73116" w:rsidP="00E73116">
      <w:pPr>
        <w:spacing w:line="500" w:lineRule="exact"/>
        <w:rPr>
          <w:rFonts w:asciiTheme="majorEastAsia" w:eastAsiaTheme="majorEastAsia" w:hAnsiTheme="majorEastAsia"/>
          <w:b/>
          <w:sz w:val="28"/>
        </w:rPr>
      </w:pPr>
    </w:p>
    <w:p w14:paraId="3AEE833B" w14:textId="77777777" w:rsidR="00E73116" w:rsidRPr="00C44F59" w:rsidRDefault="00E73116" w:rsidP="00E73116">
      <w:pPr>
        <w:spacing w:line="500" w:lineRule="exact"/>
        <w:rPr>
          <w:rFonts w:asciiTheme="majorEastAsia" w:eastAsiaTheme="majorEastAsia" w:hAnsiTheme="majorEastAsia"/>
          <w:b/>
          <w:sz w:val="28"/>
        </w:rPr>
      </w:pPr>
    </w:p>
    <w:p w14:paraId="6B2D492B" w14:textId="77777777" w:rsidR="00E73116" w:rsidRPr="00C44F59" w:rsidRDefault="00E73116" w:rsidP="00E73116">
      <w:pPr>
        <w:spacing w:line="500" w:lineRule="exact"/>
        <w:rPr>
          <w:rFonts w:asciiTheme="majorEastAsia" w:eastAsiaTheme="majorEastAsia" w:hAnsiTheme="majorEastAsia"/>
          <w:b/>
          <w:sz w:val="28"/>
        </w:rPr>
      </w:pPr>
    </w:p>
    <w:p w14:paraId="435CF58D" w14:textId="77777777" w:rsidR="00E73116" w:rsidRPr="00C44F59" w:rsidRDefault="00E73116" w:rsidP="00E73116">
      <w:pPr>
        <w:spacing w:line="500" w:lineRule="exact"/>
        <w:rPr>
          <w:rFonts w:asciiTheme="majorEastAsia" w:eastAsiaTheme="majorEastAsia" w:hAnsiTheme="majorEastAsia"/>
          <w:b/>
          <w:sz w:val="28"/>
        </w:rPr>
      </w:pPr>
    </w:p>
    <w:p w14:paraId="6044F0AC" w14:textId="77777777" w:rsidR="00E73116" w:rsidRPr="00C44F59" w:rsidRDefault="00E73116" w:rsidP="00E73116">
      <w:pPr>
        <w:spacing w:line="500" w:lineRule="exact"/>
        <w:rPr>
          <w:rFonts w:asciiTheme="majorEastAsia" w:eastAsiaTheme="majorEastAsia" w:hAnsiTheme="majorEastAsia"/>
          <w:b/>
          <w:sz w:val="28"/>
        </w:rPr>
      </w:pPr>
    </w:p>
    <w:p w14:paraId="4FD1D724" w14:textId="77777777" w:rsidR="00E73116" w:rsidRPr="00C44F59" w:rsidRDefault="00E73116" w:rsidP="00E73116">
      <w:pPr>
        <w:spacing w:line="500" w:lineRule="exact"/>
        <w:rPr>
          <w:rFonts w:asciiTheme="majorEastAsia" w:eastAsiaTheme="majorEastAsia" w:hAnsiTheme="majorEastAsia"/>
          <w:b/>
          <w:sz w:val="28"/>
        </w:rPr>
      </w:pPr>
    </w:p>
    <w:p w14:paraId="4037660E" w14:textId="77777777" w:rsidR="00E73116" w:rsidRPr="00C44F59" w:rsidRDefault="00E73116" w:rsidP="00E73116">
      <w:pPr>
        <w:spacing w:line="500" w:lineRule="exact"/>
        <w:rPr>
          <w:rFonts w:asciiTheme="majorEastAsia" w:eastAsiaTheme="majorEastAsia" w:hAnsiTheme="majorEastAsia"/>
          <w:b/>
          <w:sz w:val="28"/>
        </w:rPr>
      </w:pPr>
    </w:p>
    <w:p w14:paraId="28530918" w14:textId="77777777" w:rsidR="00E73116" w:rsidRPr="00C44F59" w:rsidRDefault="00E73116" w:rsidP="00E73116">
      <w:pPr>
        <w:spacing w:line="500" w:lineRule="exact"/>
        <w:rPr>
          <w:rFonts w:asciiTheme="majorEastAsia" w:eastAsiaTheme="majorEastAsia" w:hAnsiTheme="majorEastAsia"/>
          <w:b/>
          <w:sz w:val="28"/>
        </w:rPr>
      </w:pPr>
    </w:p>
    <w:p w14:paraId="1490A7AD" w14:textId="77777777" w:rsidR="00E73116" w:rsidRPr="00C44F59" w:rsidRDefault="00E73116" w:rsidP="00E73116">
      <w:pPr>
        <w:spacing w:line="500" w:lineRule="exact"/>
        <w:rPr>
          <w:rFonts w:asciiTheme="majorEastAsia" w:eastAsiaTheme="majorEastAsia" w:hAnsiTheme="majorEastAsia"/>
          <w:b/>
          <w:sz w:val="28"/>
        </w:rPr>
      </w:pPr>
    </w:p>
    <w:p w14:paraId="0C7D560B" w14:textId="77777777" w:rsidR="00E73116" w:rsidRPr="00C44F59" w:rsidRDefault="00E73116" w:rsidP="00E73116">
      <w:pPr>
        <w:spacing w:line="500" w:lineRule="exact"/>
        <w:rPr>
          <w:rFonts w:asciiTheme="majorEastAsia" w:eastAsiaTheme="majorEastAsia" w:hAnsiTheme="majorEastAsia"/>
          <w:b/>
          <w:sz w:val="28"/>
        </w:rPr>
      </w:pPr>
    </w:p>
    <w:p w14:paraId="3F5A8E55" w14:textId="77777777" w:rsidR="00E73116" w:rsidRPr="00C44F59" w:rsidRDefault="00E73116" w:rsidP="00E73116">
      <w:pPr>
        <w:spacing w:line="500" w:lineRule="exact"/>
        <w:rPr>
          <w:rFonts w:asciiTheme="majorEastAsia" w:eastAsiaTheme="majorEastAsia" w:hAnsiTheme="majorEastAsia"/>
          <w:b/>
          <w:sz w:val="28"/>
        </w:rPr>
      </w:pPr>
    </w:p>
    <w:p w14:paraId="10131E69" w14:textId="77777777" w:rsidR="00E73116" w:rsidRDefault="00E73116" w:rsidP="00E73116">
      <w:pPr>
        <w:spacing w:line="500" w:lineRule="exact"/>
        <w:rPr>
          <w:rFonts w:asciiTheme="majorEastAsia" w:eastAsiaTheme="majorEastAsia" w:hAnsiTheme="majorEastAsia"/>
          <w:b/>
          <w:sz w:val="28"/>
        </w:rPr>
      </w:pPr>
    </w:p>
    <w:p w14:paraId="5B469407" w14:textId="77777777" w:rsidR="00722835" w:rsidRPr="00C44F59" w:rsidRDefault="00722835" w:rsidP="00E73116">
      <w:pPr>
        <w:spacing w:line="500" w:lineRule="exact"/>
        <w:rPr>
          <w:rFonts w:asciiTheme="majorEastAsia" w:eastAsiaTheme="majorEastAsia" w:hAnsiTheme="majorEastAsia"/>
          <w:b/>
          <w:sz w:val="28"/>
        </w:rPr>
      </w:pPr>
    </w:p>
    <w:p w14:paraId="48825937" w14:textId="77777777" w:rsidR="00E73116" w:rsidRDefault="00E73116" w:rsidP="00E73116">
      <w:pPr>
        <w:spacing w:line="500" w:lineRule="exact"/>
        <w:rPr>
          <w:rFonts w:asciiTheme="majorEastAsia" w:eastAsiaTheme="majorEastAsia" w:hAnsiTheme="majorEastAsia"/>
          <w:b/>
          <w:sz w:val="28"/>
        </w:rPr>
      </w:pPr>
    </w:p>
    <w:p w14:paraId="3AC497B3" w14:textId="77777777" w:rsidR="008A06D3" w:rsidRDefault="008A06D3" w:rsidP="00E73116">
      <w:pPr>
        <w:spacing w:line="500" w:lineRule="exact"/>
        <w:rPr>
          <w:rFonts w:asciiTheme="majorEastAsia" w:eastAsiaTheme="majorEastAsia" w:hAnsiTheme="majorEastAsia"/>
          <w:b/>
          <w:sz w:val="28"/>
        </w:rPr>
      </w:pPr>
    </w:p>
    <w:p w14:paraId="22FC7F67" w14:textId="77777777" w:rsidR="008A06D3" w:rsidRDefault="008A06D3" w:rsidP="00E73116">
      <w:pPr>
        <w:spacing w:line="500" w:lineRule="exact"/>
        <w:rPr>
          <w:rFonts w:asciiTheme="majorEastAsia" w:eastAsiaTheme="majorEastAsia" w:hAnsiTheme="majorEastAsia"/>
          <w:b/>
          <w:sz w:val="28"/>
        </w:rPr>
      </w:pPr>
    </w:p>
    <w:p w14:paraId="4BB04FEF" w14:textId="77777777" w:rsidR="008A06D3" w:rsidRDefault="008A06D3" w:rsidP="00E73116">
      <w:pPr>
        <w:spacing w:line="500" w:lineRule="exact"/>
        <w:rPr>
          <w:rFonts w:asciiTheme="majorEastAsia" w:eastAsiaTheme="majorEastAsia" w:hAnsiTheme="majorEastAsia"/>
          <w:b/>
          <w:sz w:val="28"/>
        </w:rPr>
      </w:pPr>
    </w:p>
    <w:p w14:paraId="5BB90083" w14:textId="77777777" w:rsidR="00DE0599" w:rsidRDefault="00DE0599" w:rsidP="00E73116">
      <w:pPr>
        <w:spacing w:line="500" w:lineRule="exact"/>
        <w:rPr>
          <w:rFonts w:asciiTheme="majorEastAsia" w:eastAsiaTheme="majorEastAsia" w:hAnsiTheme="majorEastAsia"/>
          <w:b/>
          <w:sz w:val="28"/>
        </w:rPr>
      </w:pPr>
    </w:p>
    <w:p w14:paraId="635589F7" w14:textId="77777777" w:rsidR="00DE0599" w:rsidRDefault="00DE0599" w:rsidP="00E73116">
      <w:pPr>
        <w:spacing w:line="500" w:lineRule="exact"/>
        <w:rPr>
          <w:rFonts w:asciiTheme="majorEastAsia" w:eastAsiaTheme="majorEastAsia" w:hAnsiTheme="majorEastAsia"/>
          <w:b/>
          <w:sz w:val="28"/>
        </w:rPr>
      </w:pPr>
    </w:p>
    <w:p w14:paraId="45F76289" w14:textId="77777777" w:rsidR="008A06D3" w:rsidRPr="00C44F59" w:rsidRDefault="008A06D3" w:rsidP="00E73116">
      <w:pPr>
        <w:spacing w:line="500" w:lineRule="exact"/>
        <w:rPr>
          <w:rFonts w:asciiTheme="majorEastAsia" w:eastAsiaTheme="majorEastAsia" w:hAnsiTheme="majorEastAsia"/>
          <w:b/>
          <w:sz w:val="28"/>
        </w:rPr>
      </w:pPr>
    </w:p>
    <w:p w14:paraId="699D9C56" w14:textId="2688B798" w:rsidR="00E73116" w:rsidRPr="008632ED" w:rsidRDefault="00AC0385" w:rsidP="00E73116">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附件7：</w:t>
      </w:r>
      <w:r w:rsidR="00E73116" w:rsidRPr="008632ED">
        <w:rPr>
          <w:rFonts w:asciiTheme="majorEastAsia" w:eastAsiaTheme="majorEastAsia" w:hAnsiTheme="majorEastAsia" w:hint="eastAsia"/>
          <w:b/>
          <w:sz w:val="32"/>
          <w:szCs w:val="32"/>
        </w:rPr>
        <w:t>法定代表人授权书</w:t>
      </w:r>
    </w:p>
    <w:p w14:paraId="5E83707F" w14:textId="77777777" w:rsidR="00E73116" w:rsidRPr="00C44F59" w:rsidRDefault="00E73116" w:rsidP="00E73116">
      <w:pPr>
        <w:spacing w:line="500" w:lineRule="exact"/>
        <w:ind w:left="420"/>
        <w:rPr>
          <w:rFonts w:asciiTheme="majorEastAsia" w:eastAsiaTheme="majorEastAsia" w:hAnsiTheme="majorEastAsia"/>
          <w:sz w:val="24"/>
        </w:rPr>
      </w:pPr>
      <w:r w:rsidRPr="00C44F59">
        <w:rPr>
          <w:rFonts w:asciiTheme="majorEastAsia" w:eastAsiaTheme="majorEastAsia" w:hAnsiTheme="majorEastAsia" w:hint="eastAsia"/>
          <w:sz w:val="24"/>
        </w:rPr>
        <w:t xml:space="preserve">           </w:t>
      </w:r>
    </w:p>
    <w:p w14:paraId="737FAF7F" w14:textId="77777777" w:rsidR="00E73116" w:rsidRPr="008632ED" w:rsidRDefault="00E73116" w:rsidP="00E73116">
      <w:pPr>
        <w:spacing w:line="500" w:lineRule="exact"/>
        <w:jc w:val="center"/>
        <w:rPr>
          <w:rFonts w:ascii="黑体" w:eastAsia="黑体" w:hAnsi="黑体"/>
          <w:sz w:val="44"/>
          <w:szCs w:val="44"/>
        </w:rPr>
      </w:pPr>
      <w:r w:rsidRPr="008632ED">
        <w:rPr>
          <w:rFonts w:ascii="黑体" w:eastAsia="黑体" w:hAnsi="黑体" w:hint="eastAsia"/>
          <w:sz w:val="44"/>
          <w:szCs w:val="44"/>
        </w:rPr>
        <w:t>法定代表人授权书</w:t>
      </w:r>
    </w:p>
    <w:p w14:paraId="047C828B" w14:textId="77777777" w:rsidR="00E73116" w:rsidRPr="00C44F59" w:rsidRDefault="00E73116" w:rsidP="00E73116">
      <w:pPr>
        <w:spacing w:line="500" w:lineRule="exact"/>
        <w:rPr>
          <w:rFonts w:asciiTheme="majorEastAsia" w:eastAsiaTheme="majorEastAsia" w:hAnsiTheme="majorEastAsia"/>
          <w:sz w:val="28"/>
        </w:rPr>
      </w:pPr>
    </w:p>
    <w:p w14:paraId="37A8B516" w14:textId="77777777" w:rsidR="00E73116" w:rsidRPr="00C44F59" w:rsidRDefault="00E73116" w:rsidP="00E73116">
      <w:pPr>
        <w:spacing w:line="500" w:lineRule="exact"/>
        <w:rPr>
          <w:rFonts w:asciiTheme="majorEastAsia" w:eastAsiaTheme="majorEastAsia" w:hAnsiTheme="majorEastAsia"/>
          <w:sz w:val="28"/>
          <w:u w:val="single"/>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 xml:space="preserve"> 广西工商职业技术学院  </w:t>
      </w:r>
    </w:p>
    <w:p w14:paraId="5E37D55F"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标人名称），中华人民共和国合法企业，法定地址：</w:t>
      </w:r>
    </w:p>
    <w:p w14:paraId="1F018930" w14:textId="5C443F1F"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（法定代表人）特授权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代表我公司全权办理</w:t>
      </w:r>
      <w:r w:rsidRPr="0028250F">
        <w:rPr>
          <w:rFonts w:asciiTheme="majorEastAsia" w:eastAsiaTheme="majorEastAsia" w:hAnsiTheme="majorEastAsia" w:cs="宋体" w:hint="eastAsia"/>
          <w:kern w:val="0"/>
          <w:sz w:val="28"/>
        </w:rPr>
        <w:t>广西工商职业技术学院</w:t>
      </w:r>
      <w:r w:rsidR="00C13D3B" w:rsidRPr="00C13D3B">
        <w:rPr>
          <w:rFonts w:asciiTheme="minorEastAsia" w:eastAsiaTheme="minorEastAsia" w:hAnsiTheme="minorEastAsia" w:hint="eastAsia"/>
          <w:sz w:val="28"/>
          <w:szCs w:val="28"/>
          <w:u w:val="single"/>
        </w:rPr>
        <w:t>财务网上报账系统软件</w:t>
      </w:r>
      <w:r w:rsidRPr="00C44F59">
        <w:rPr>
          <w:rFonts w:asciiTheme="majorEastAsia" w:eastAsiaTheme="majorEastAsia" w:hAnsiTheme="majorEastAsia" w:cs="宋体" w:hint="eastAsia"/>
          <w:kern w:val="0"/>
          <w:sz w:val="28"/>
        </w:rPr>
        <w:t>采购</w:t>
      </w:r>
      <w:r w:rsidRPr="00C44F59">
        <w:rPr>
          <w:rFonts w:asciiTheme="majorEastAsia" w:eastAsiaTheme="majorEastAsia" w:hAnsiTheme="majorEastAsia" w:hint="eastAsia"/>
          <w:sz w:val="28"/>
        </w:rPr>
        <w:t>的</w:t>
      </w:r>
      <w:r>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标、谈判、签约、执行等具体工作，并签署全部有关的文件、协议及合同。</w:t>
      </w:r>
    </w:p>
    <w:p w14:paraId="18F8AA97"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我公司对被授权人签署的所有文件、协议及合同负全部责任。</w:t>
      </w:r>
    </w:p>
    <w:p w14:paraId="16B52685"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在招标人或招标服务单位收到撤销本授权的通知以前，本授权书一直有效。被授权人签署的所有文件、协议和合同（在本授权书有效期内签署的）不因授权的撤销而失效。</w:t>
      </w:r>
    </w:p>
    <w:p w14:paraId="3E93709E"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被授权人不得转授权。</w:t>
      </w:r>
    </w:p>
    <w:p w14:paraId="39542EFF" w14:textId="77777777" w:rsidR="00E73116" w:rsidRPr="00C44F59" w:rsidRDefault="00E73116" w:rsidP="00E73116">
      <w:pPr>
        <w:spacing w:line="500" w:lineRule="exact"/>
        <w:rPr>
          <w:rFonts w:asciiTheme="majorEastAsia" w:eastAsiaTheme="majorEastAsia" w:hAnsiTheme="majorEastAsia"/>
          <w:sz w:val="28"/>
        </w:rPr>
      </w:pPr>
    </w:p>
    <w:p w14:paraId="6D9BBF0E" w14:textId="77777777" w:rsidR="00E73116" w:rsidRPr="00C44F59" w:rsidRDefault="00E73116" w:rsidP="00E73116">
      <w:pPr>
        <w:spacing w:line="500" w:lineRule="exact"/>
        <w:rPr>
          <w:rFonts w:asciiTheme="majorEastAsia" w:eastAsiaTheme="majorEastAsia" w:hAnsiTheme="majorEastAsia"/>
          <w:sz w:val="28"/>
        </w:rPr>
      </w:pPr>
    </w:p>
    <w:p w14:paraId="0AFD74CD" w14:textId="77777777" w:rsidR="00E73116" w:rsidRPr="00C44F59" w:rsidRDefault="00E73116" w:rsidP="00E73116">
      <w:pPr>
        <w:spacing w:line="500" w:lineRule="exact"/>
        <w:rPr>
          <w:rFonts w:asciiTheme="majorEastAsia" w:eastAsiaTheme="majorEastAsia" w:hAnsiTheme="majorEastAsia"/>
          <w:sz w:val="28"/>
        </w:rPr>
      </w:pPr>
    </w:p>
    <w:p w14:paraId="38768190"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被授权人签名：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w:t>
      </w:r>
    </w:p>
    <w:p w14:paraId="355547C8"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职务：</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职务：</w:t>
      </w:r>
      <w:r w:rsidRPr="00C44F59">
        <w:rPr>
          <w:rFonts w:asciiTheme="majorEastAsia" w:eastAsiaTheme="majorEastAsia" w:hAnsiTheme="majorEastAsia" w:hint="eastAsia"/>
          <w:sz w:val="28"/>
          <w:u w:val="single"/>
        </w:rPr>
        <w:t xml:space="preserve">                     </w:t>
      </w:r>
    </w:p>
    <w:p w14:paraId="23AF8EA9" w14:textId="77777777" w:rsidR="00E73116" w:rsidRPr="00C44F59" w:rsidRDefault="00E73116" w:rsidP="00E73116">
      <w:pPr>
        <w:spacing w:line="500" w:lineRule="exact"/>
        <w:rPr>
          <w:rFonts w:asciiTheme="majorEastAsia" w:eastAsiaTheme="majorEastAsia" w:hAnsiTheme="majorEastAsia"/>
          <w:sz w:val="28"/>
        </w:rPr>
      </w:pPr>
    </w:p>
    <w:p w14:paraId="2100BC6B" w14:textId="77777777" w:rsidR="00E73116" w:rsidRPr="00C44F59" w:rsidRDefault="00E73116" w:rsidP="00E73116">
      <w:pPr>
        <w:spacing w:line="500" w:lineRule="exact"/>
        <w:rPr>
          <w:rFonts w:asciiTheme="majorEastAsia" w:eastAsiaTheme="majorEastAsia" w:hAnsiTheme="majorEastAsia"/>
          <w:sz w:val="28"/>
        </w:rPr>
      </w:pPr>
    </w:p>
    <w:p w14:paraId="3449123D"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14:paraId="724D7EEE" w14:textId="77777777" w:rsidR="00E73116" w:rsidRPr="00C44F59" w:rsidRDefault="00E73116" w:rsidP="00E73116">
      <w:pPr>
        <w:wordWrap w:val="0"/>
        <w:spacing w:line="500" w:lineRule="exact"/>
        <w:ind w:firstLineChars="1900" w:firstLine="53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（公章）        </w:t>
      </w:r>
    </w:p>
    <w:p w14:paraId="220B6953"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14:paraId="2AD4482E" w14:textId="77777777" w:rsidR="00E73116" w:rsidRPr="00C44F59" w:rsidRDefault="00E73116" w:rsidP="00E73116">
      <w:pPr>
        <w:spacing w:line="500" w:lineRule="exact"/>
        <w:ind w:firstLineChars="1950" w:firstLine="5460"/>
        <w:rPr>
          <w:rFonts w:asciiTheme="majorEastAsia" w:eastAsiaTheme="majorEastAsia" w:hAnsiTheme="majorEastAsia"/>
          <w:sz w:val="28"/>
        </w:rPr>
      </w:pPr>
    </w:p>
    <w:p w14:paraId="2CE1DAF0" w14:textId="77777777" w:rsidR="00E73116" w:rsidRPr="00C44F59" w:rsidRDefault="00E73116" w:rsidP="00E73116">
      <w:pPr>
        <w:wordWrap w:val="0"/>
        <w:spacing w:line="500" w:lineRule="exact"/>
        <w:ind w:firstLineChars="1950" w:firstLine="54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14:paraId="6F98F4F0" w14:textId="77777777" w:rsidR="00E73116" w:rsidRPr="00C44F59" w:rsidRDefault="00E73116" w:rsidP="00E73116">
      <w:pPr>
        <w:spacing w:line="500" w:lineRule="exact"/>
        <w:rPr>
          <w:rFonts w:asciiTheme="majorEastAsia" w:eastAsiaTheme="majorEastAsia" w:hAnsiTheme="majorEastAsia"/>
          <w:sz w:val="28"/>
        </w:rPr>
      </w:pPr>
    </w:p>
    <w:p w14:paraId="59F98D87"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注：本授权书必须由法定代表人本人签署。</w:t>
      </w:r>
    </w:p>
    <w:p w14:paraId="55B75513" w14:textId="260461F3" w:rsidR="00E73116" w:rsidRPr="008632ED" w:rsidRDefault="00AC0385" w:rsidP="00E73116">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lastRenderedPageBreak/>
        <w:t>附件：</w:t>
      </w:r>
      <w:r w:rsidR="008632ED" w:rsidRPr="008632ED">
        <w:rPr>
          <w:rFonts w:asciiTheme="majorEastAsia" w:eastAsiaTheme="majorEastAsia" w:hAnsiTheme="majorEastAsia" w:hint="eastAsia"/>
          <w:b/>
          <w:sz w:val="32"/>
        </w:rPr>
        <w:t>、投</w:t>
      </w:r>
      <w:r w:rsidR="00E73116" w:rsidRPr="008632ED">
        <w:rPr>
          <w:rFonts w:asciiTheme="majorEastAsia" w:eastAsiaTheme="majorEastAsia" w:hAnsiTheme="majorEastAsia" w:hint="eastAsia"/>
          <w:b/>
          <w:sz w:val="32"/>
        </w:rPr>
        <w:t>标人授权代表身份证明书</w:t>
      </w:r>
    </w:p>
    <w:p w14:paraId="75479C5B" w14:textId="77777777" w:rsidR="00E73116" w:rsidRPr="00C44F59" w:rsidRDefault="00E73116" w:rsidP="00E73116">
      <w:pPr>
        <w:spacing w:line="500" w:lineRule="exact"/>
        <w:rPr>
          <w:rFonts w:asciiTheme="majorEastAsia" w:eastAsiaTheme="majorEastAsia" w:hAnsiTheme="majorEastAsia"/>
          <w:sz w:val="28"/>
        </w:rPr>
      </w:pPr>
    </w:p>
    <w:p w14:paraId="574642D2" w14:textId="77777777" w:rsidR="00E73116" w:rsidRPr="008632ED" w:rsidRDefault="00E73116" w:rsidP="00E73116">
      <w:pPr>
        <w:spacing w:line="500" w:lineRule="exact"/>
        <w:jc w:val="center"/>
        <w:rPr>
          <w:rFonts w:ascii="黑体" w:eastAsia="黑体" w:hAnsi="黑体"/>
          <w:sz w:val="44"/>
          <w:szCs w:val="44"/>
        </w:rPr>
      </w:pPr>
      <w:r w:rsidRPr="008632ED">
        <w:rPr>
          <w:rFonts w:ascii="黑体" w:eastAsia="黑体" w:hAnsi="黑体" w:hint="eastAsia"/>
          <w:sz w:val="44"/>
          <w:szCs w:val="44"/>
        </w:rPr>
        <w:t>竞标人授权代表身份证明书</w:t>
      </w:r>
    </w:p>
    <w:p w14:paraId="3D7E648E" w14:textId="77777777" w:rsidR="00E73116" w:rsidRPr="00C44F59" w:rsidRDefault="00E73116" w:rsidP="00E73116">
      <w:pPr>
        <w:spacing w:line="500" w:lineRule="exact"/>
        <w:rPr>
          <w:rFonts w:asciiTheme="majorEastAsia" w:eastAsiaTheme="majorEastAsia" w:hAnsiTheme="majorEastAsia"/>
          <w:sz w:val="28"/>
        </w:rPr>
      </w:pPr>
    </w:p>
    <w:p w14:paraId="34E47580"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14:paraId="3B7C8824" w14:textId="0C698B3C" w:rsidR="00E73116" w:rsidRDefault="00E73116" w:rsidP="00E73116">
      <w:pPr>
        <w:spacing w:line="500" w:lineRule="exact"/>
        <w:ind w:firstLine="570"/>
        <w:rPr>
          <w:rFonts w:asciiTheme="majorEastAsia" w:eastAsiaTheme="majorEastAsia" w:hAnsiTheme="majorEastAsia"/>
          <w:sz w:val="28"/>
        </w:rPr>
      </w:pPr>
      <w:r w:rsidRPr="00C44F59">
        <w:rPr>
          <w:rFonts w:asciiTheme="majorEastAsia" w:eastAsiaTheme="majorEastAsia" w:hAnsiTheme="majorEastAsia" w:hint="eastAsia"/>
          <w:sz w:val="28"/>
        </w:rPr>
        <w:t>兹委托授权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（被授权人）前来参加</w:t>
      </w:r>
      <w:r w:rsidRPr="00C44F59">
        <w:rPr>
          <w:rFonts w:asciiTheme="majorEastAsia" w:eastAsiaTheme="majorEastAsia" w:hAnsiTheme="majorEastAsia" w:cs="宋体" w:hint="eastAsia"/>
          <w:kern w:val="0"/>
          <w:sz w:val="28"/>
        </w:rPr>
        <w:t>广西工商职业技术学院</w:t>
      </w:r>
      <w:r w:rsidR="00C13D3B" w:rsidRPr="00C13D3B">
        <w:rPr>
          <w:rFonts w:asciiTheme="minorEastAsia" w:eastAsiaTheme="minorEastAsia" w:hAnsiTheme="minorEastAsia" w:hint="eastAsia"/>
          <w:sz w:val="28"/>
          <w:szCs w:val="28"/>
          <w:u w:val="single"/>
        </w:rPr>
        <w:t>财务网上报账系统软件</w:t>
      </w:r>
      <w:r w:rsidRPr="00C44F59">
        <w:rPr>
          <w:rFonts w:asciiTheme="majorEastAsia" w:eastAsiaTheme="majorEastAsia" w:hAnsiTheme="majorEastAsia" w:cs="宋体" w:hint="eastAsia"/>
          <w:kern w:val="0"/>
          <w:sz w:val="28"/>
          <w:szCs w:val="28"/>
        </w:rPr>
        <w:t>采购</w:t>
      </w:r>
      <w:r w:rsidRPr="00C44F59">
        <w:rPr>
          <w:rFonts w:asciiTheme="majorEastAsia" w:eastAsiaTheme="majorEastAsia" w:hAnsiTheme="majorEastAsia" w:hint="eastAsia"/>
          <w:sz w:val="28"/>
        </w:rPr>
        <w:t>的</w:t>
      </w:r>
      <w:r>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w:t>
      </w:r>
    </w:p>
    <w:p w14:paraId="337FA259" w14:textId="77777777" w:rsidR="00E73116" w:rsidRDefault="00E73116" w:rsidP="00E73116">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14:paraId="4283FEEF" w14:textId="77777777" w:rsidR="00E73116" w:rsidRPr="00C44F59" w:rsidRDefault="00E73116" w:rsidP="00E73116">
      <w:pPr>
        <w:spacing w:line="500" w:lineRule="exact"/>
        <w:ind w:firstLine="570"/>
        <w:rPr>
          <w:rFonts w:asciiTheme="majorEastAsia" w:eastAsiaTheme="majorEastAsia" w:hAnsiTheme="majorEastAsia"/>
          <w:sz w:val="28"/>
        </w:rPr>
      </w:pPr>
    </w:p>
    <w:p w14:paraId="5CD7DF0E"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附：</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（授权人）身份证扫描件（正、反面）</w:t>
      </w:r>
    </w:p>
    <w:p w14:paraId="6094F9D2" w14:textId="77777777" w:rsidR="00E73116" w:rsidRPr="00C44F59" w:rsidRDefault="00E73116" w:rsidP="00E73116">
      <w:pPr>
        <w:spacing w:line="500" w:lineRule="exact"/>
        <w:rPr>
          <w:rFonts w:asciiTheme="majorEastAsia" w:eastAsiaTheme="majorEastAsia" w:hAnsiTheme="majorEastAsia"/>
          <w:sz w:val="28"/>
        </w:rPr>
      </w:pPr>
    </w:p>
    <w:p w14:paraId="4E40D00B" w14:textId="77777777"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（被授权人）身份证扫描件（正、反面）</w:t>
      </w:r>
    </w:p>
    <w:p w14:paraId="277A1F46" w14:textId="77777777" w:rsidR="00E73116" w:rsidRPr="00C44F59" w:rsidRDefault="00E73116" w:rsidP="00E73116">
      <w:pPr>
        <w:spacing w:line="500" w:lineRule="exact"/>
        <w:ind w:firstLineChars="150" w:firstLine="420"/>
        <w:rPr>
          <w:rFonts w:asciiTheme="majorEastAsia" w:eastAsiaTheme="majorEastAsia" w:hAnsiTheme="major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E73116" w:rsidRPr="00C44F59" w14:paraId="34B9448D" w14:textId="77777777" w:rsidTr="003A0B66">
        <w:trPr>
          <w:trHeight w:val="2872"/>
        </w:trPr>
        <w:tc>
          <w:tcPr>
            <w:tcW w:w="4910" w:type="dxa"/>
          </w:tcPr>
          <w:p w14:paraId="130E7BC7" w14:textId="77777777" w:rsidR="00E73116" w:rsidRPr="00C44F59" w:rsidRDefault="00E73116" w:rsidP="003A0B66">
            <w:pPr>
              <w:spacing w:line="500" w:lineRule="exact"/>
              <w:rPr>
                <w:rFonts w:asciiTheme="majorEastAsia" w:eastAsiaTheme="majorEastAsia" w:hAnsiTheme="majorEastAsia"/>
                <w:b/>
                <w:sz w:val="28"/>
              </w:rPr>
            </w:pPr>
          </w:p>
        </w:tc>
        <w:tc>
          <w:tcPr>
            <w:tcW w:w="4910" w:type="dxa"/>
          </w:tcPr>
          <w:p w14:paraId="2DAF2F60" w14:textId="77777777" w:rsidR="00E73116" w:rsidRPr="00C44F59" w:rsidRDefault="00E73116" w:rsidP="003A0B66">
            <w:pPr>
              <w:spacing w:line="500" w:lineRule="exact"/>
              <w:rPr>
                <w:rFonts w:asciiTheme="majorEastAsia" w:eastAsiaTheme="majorEastAsia" w:hAnsiTheme="majorEastAsia"/>
                <w:b/>
                <w:sz w:val="28"/>
              </w:rPr>
            </w:pPr>
          </w:p>
        </w:tc>
      </w:tr>
      <w:tr w:rsidR="00E73116" w:rsidRPr="00C44F59" w14:paraId="007D13F7" w14:textId="77777777" w:rsidTr="003A0B66">
        <w:trPr>
          <w:trHeight w:val="2945"/>
        </w:trPr>
        <w:tc>
          <w:tcPr>
            <w:tcW w:w="4910" w:type="dxa"/>
          </w:tcPr>
          <w:p w14:paraId="4287A46C" w14:textId="77777777" w:rsidR="00E73116" w:rsidRPr="00C44F59" w:rsidRDefault="00E73116" w:rsidP="003A0B66">
            <w:pPr>
              <w:spacing w:line="500" w:lineRule="exact"/>
              <w:rPr>
                <w:rFonts w:asciiTheme="majorEastAsia" w:eastAsiaTheme="majorEastAsia" w:hAnsiTheme="majorEastAsia"/>
                <w:b/>
                <w:sz w:val="28"/>
              </w:rPr>
            </w:pPr>
          </w:p>
        </w:tc>
        <w:tc>
          <w:tcPr>
            <w:tcW w:w="4910" w:type="dxa"/>
          </w:tcPr>
          <w:p w14:paraId="68BB9CD9" w14:textId="77777777" w:rsidR="00E73116" w:rsidRPr="00C44F59" w:rsidRDefault="00E73116" w:rsidP="003A0B66">
            <w:pPr>
              <w:spacing w:line="500" w:lineRule="exact"/>
              <w:rPr>
                <w:rFonts w:asciiTheme="majorEastAsia" w:eastAsiaTheme="majorEastAsia" w:hAnsiTheme="majorEastAsia"/>
                <w:b/>
                <w:sz w:val="28"/>
              </w:rPr>
            </w:pPr>
          </w:p>
        </w:tc>
      </w:tr>
    </w:tbl>
    <w:p w14:paraId="5973AA1E" w14:textId="77777777" w:rsidR="00E73116" w:rsidRPr="00C44F59" w:rsidRDefault="00E73116" w:rsidP="00E73116">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授权代表签字：</w:t>
      </w:r>
      <w:r w:rsidRPr="00C44F59">
        <w:rPr>
          <w:rFonts w:asciiTheme="majorEastAsia" w:eastAsiaTheme="majorEastAsia" w:hAnsiTheme="majorEastAsia" w:hint="eastAsia"/>
          <w:sz w:val="28"/>
          <w:u w:val="single"/>
        </w:rPr>
        <w:t xml:space="preserve">                       </w:t>
      </w:r>
    </w:p>
    <w:p w14:paraId="4552345D" w14:textId="77777777" w:rsidR="00E73116" w:rsidRPr="00C44F59" w:rsidRDefault="00E73116" w:rsidP="00E73116">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供应商名称（公章）    </w:t>
      </w:r>
    </w:p>
    <w:p w14:paraId="7DAFB590" w14:textId="77777777" w:rsidR="00E73116" w:rsidRPr="00C44F59" w:rsidRDefault="00E73116" w:rsidP="00E73116">
      <w:pPr>
        <w:wordWrap w:val="0"/>
        <w:spacing w:line="500" w:lineRule="exact"/>
        <w:ind w:firstLineChars="450" w:firstLine="1084"/>
        <w:jc w:val="right"/>
        <w:rPr>
          <w:rFonts w:asciiTheme="majorEastAsia" w:eastAsiaTheme="majorEastAsia" w:hAnsiTheme="majorEastAsia"/>
          <w:sz w:val="24"/>
        </w:rPr>
        <w:sectPr w:rsidR="00E73116" w:rsidRPr="00C44F59" w:rsidSect="003A0B66">
          <w:footerReference w:type="even" r:id="rId9"/>
          <w:footerReference w:type="default" r:id="rId10"/>
          <w:pgSz w:w="11906" w:h="16838"/>
          <w:pgMar w:top="851" w:right="1196" w:bottom="851" w:left="1134" w:header="851" w:footer="992" w:gutter="0"/>
          <w:cols w:space="720"/>
          <w:docGrid w:type="lines" w:linePitch="312"/>
        </w:sectPr>
      </w:pPr>
      <w:r w:rsidRPr="00C44F59">
        <w:rPr>
          <w:rFonts w:asciiTheme="majorEastAsia" w:eastAsiaTheme="majorEastAsia" w:hAnsiTheme="majorEastAsia" w:hint="eastAsia"/>
          <w:b/>
          <w:sz w:val="24"/>
        </w:rPr>
        <w:t xml:space="preserve">      </w:t>
      </w:r>
      <w:r w:rsidRPr="00C44F59">
        <w:rPr>
          <w:rFonts w:asciiTheme="majorEastAsia" w:eastAsiaTheme="majorEastAsia" w:hAnsiTheme="majorEastAsia" w:hint="eastAsia"/>
          <w:sz w:val="28"/>
        </w:rPr>
        <w:t xml:space="preserve"> 年   月    日 </w:t>
      </w:r>
    </w:p>
    <w:p w14:paraId="239B2BE3" w14:textId="5CE93A60" w:rsidR="008632ED" w:rsidRPr="008632ED" w:rsidRDefault="00AC0385" w:rsidP="008632ED">
      <w:pPr>
        <w:spacing w:line="48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附件9：</w:t>
      </w:r>
      <w:r w:rsidR="008632ED" w:rsidRPr="008632ED">
        <w:rPr>
          <w:rFonts w:hint="eastAsia"/>
          <w:b/>
          <w:sz w:val="32"/>
          <w:szCs w:val="32"/>
        </w:rPr>
        <w:t>评标方法和评标标准</w:t>
      </w:r>
    </w:p>
    <w:p w14:paraId="12EF5AFD" w14:textId="77777777" w:rsidR="008632ED" w:rsidRDefault="008632ED" w:rsidP="00E73116">
      <w:pPr>
        <w:spacing w:line="480" w:lineRule="exact"/>
        <w:jc w:val="center"/>
        <w:rPr>
          <w:b/>
          <w:sz w:val="24"/>
        </w:rPr>
      </w:pPr>
    </w:p>
    <w:p w14:paraId="599EFDFA" w14:textId="77777777" w:rsidR="003A0B66" w:rsidRPr="008632ED" w:rsidRDefault="003A0B66" w:rsidP="003A0B66">
      <w:pPr>
        <w:spacing w:line="480" w:lineRule="exact"/>
        <w:jc w:val="center"/>
        <w:rPr>
          <w:rFonts w:ascii="黑体" w:eastAsia="黑体" w:hAnsi="黑体"/>
          <w:sz w:val="44"/>
          <w:szCs w:val="44"/>
        </w:rPr>
      </w:pPr>
      <w:r w:rsidRPr="008632ED">
        <w:rPr>
          <w:rFonts w:ascii="黑体" w:eastAsia="黑体" w:hAnsi="黑体" w:hint="eastAsia"/>
          <w:sz w:val="44"/>
          <w:szCs w:val="44"/>
        </w:rPr>
        <w:t>评标方法和评标标准</w:t>
      </w:r>
    </w:p>
    <w:p w14:paraId="313FFDB2" w14:textId="77777777" w:rsidR="00641717" w:rsidRDefault="00641717" w:rsidP="009F0C68">
      <w:pPr>
        <w:pStyle w:val="a9"/>
        <w:ind w:firstLineChars="200" w:firstLine="422"/>
        <w:rPr>
          <w:rFonts w:hint="eastAsia"/>
          <w:b/>
          <w:bCs/>
          <w:szCs w:val="21"/>
        </w:rPr>
      </w:pPr>
      <w:r>
        <w:rPr>
          <w:rFonts w:hint="eastAsia"/>
          <w:b/>
          <w:bCs/>
          <w:szCs w:val="21"/>
        </w:rPr>
        <w:t>一、评标原则</w:t>
      </w:r>
    </w:p>
    <w:p w14:paraId="27EAC505" w14:textId="67C42598" w:rsidR="00641717" w:rsidRPr="003005B3" w:rsidRDefault="00641717" w:rsidP="009F0C68">
      <w:pPr>
        <w:autoSpaceDE w:val="0"/>
        <w:autoSpaceDN w:val="0"/>
        <w:adjustRightInd w:val="0"/>
        <w:ind w:firstLineChars="200" w:firstLine="420"/>
        <w:jc w:val="left"/>
        <w:rPr>
          <w:rFonts w:ascii="宋体" w:hAnsi="宋体"/>
          <w:szCs w:val="21"/>
          <w:lang w:val="zh-CN"/>
        </w:rPr>
      </w:pPr>
      <w:r w:rsidRPr="003005B3">
        <w:rPr>
          <w:rFonts w:ascii="宋体" w:hAnsi="宋体" w:hint="eastAsia"/>
          <w:szCs w:val="21"/>
          <w:lang w:val="zh-CN"/>
        </w:rPr>
        <w:t>(</w:t>
      </w:r>
      <w:proofErr w:type="gramStart"/>
      <w:r w:rsidRPr="003005B3">
        <w:rPr>
          <w:rFonts w:ascii="宋体" w:hAnsi="宋体" w:hint="eastAsia"/>
          <w:szCs w:val="21"/>
          <w:lang w:val="zh-CN"/>
        </w:rPr>
        <w:t>一</w:t>
      </w:r>
      <w:proofErr w:type="gramEnd"/>
      <w:r w:rsidRPr="003005B3">
        <w:rPr>
          <w:rFonts w:ascii="宋体" w:hAnsi="宋体" w:hint="eastAsia"/>
          <w:szCs w:val="21"/>
          <w:lang w:val="zh-CN"/>
        </w:rPr>
        <w:t>)</w:t>
      </w:r>
      <w:r w:rsidR="009F0C68">
        <w:rPr>
          <w:rFonts w:ascii="宋体" w:hAnsi="宋体" w:hint="eastAsia"/>
          <w:szCs w:val="21"/>
          <w:lang w:val="zh-CN"/>
        </w:rPr>
        <w:t>评委构成：本</w:t>
      </w:r>
      <w:r w:rsidRPr="003005B3">
        <w:rPr>
          <w:rFonts w:ascii="宋体" w:hAnsi="宋体" w:hint="eastAsia"/>
          <w:szCs w:val="21"/>
          <w:lang w:val="zh-CN"/>
        </w:rPr>
        <w:t>采购项目的评委由采购单位代表共三人以上单数构成。</w:t>
      </w:r>
    </w:p>
    <w:p w14:paraId="74951FDD" w14:textId="77777777" w:rsidR="00641717" w:rsidRPr="003005B3" w:rsidRDefault="00641717" w:rsidP="009F0C68">
      <w:pPr>
        <w:autoSpaceDE w:val="0"/>
        <w:autoSpaceDN w:val="0"/>
        <w:adjustRightInd w:val="0"/>
        <w:ind w:firstLineChars="200" w:firstLine="420"/>
        <w:jc w:val="left"/>
        <w:rPr>
          <w:rFonts w:ascii="宋体" w:hAnsi="宋体"/>
          <w:szCs w:val="21"/>
          <w:lang w:val="zh-CN"/>
        </w:rPr>
      </w:pPr>
      <w:r w:rsidRPr="00830925">
        <w:rPr>
          <w:rFonts w:ascii="宋体" w:hAnsi="宋体" w:hint="eastAsia"/>
          <w:szCs w:val="21"/>
          <w:lang w:val="zh-CN"/>
        </w:rPr>
        <w:t>(二)评标依据：评委将以</w:t>
      </w:r>
      <w:r>
        <w:rPr>
          <w:rFonts w:ascii="宋体" w:hAnsi="宋体" w:hint="eastAsia"/>
          <w:szCs w:val="21"/>
          <w:lang w:val="zh-CN"/>
        </w:rPr>
        <w:t>谈判文件</w:t>
      </w:r>
      <w:r w:rsidRPr="00830925">
        <w:rPr>
          <w:rFonts w:ascii="宋体" w:hAnsi="宋体" w:hint="eastAsia"/>
          <w:szCs w:val="21"/>
          <w:lang w:val="zh-CN"/>
        </w:rPr>
        <w:t>为评标依据，对</w:t>
      </w:r>
      <w:r>
        <w:rPr>
          <w:rFonts w:ascii="宋体" w:hAnsi="宋体" w:hint="eastAsia"/>
          <w:szCs w:val="21"/>
          <w:lang w:val="zh-CN"/>
        </w:rPr>
        <w:t>供应商</w:t>
      </w:r>
      <w:r w:rsidRPr="00830925">
        <w:rPr>
          <w:rFonts w:ascii="宋体" w:hAnsi="宋体" w:hint="eastAsia"/>
          <w:szCs w:val="21"/>
          <w:lang w:val="zh-CN"/>
        </w:rPr>
        <w:t>的</w:t>
      </w:r>
      <w:r w:rsidRPr="00830925">
        <w:rPr>
          <w:rFonts w:ascii="宋体" w:hAnsi="宋体" w:hint="eastAsia"/>
          <w:b/>
          <w:szCs w:val="21"/>
          <w:lang w:val="zh-CN"/>
        </w:rPr>
        <w:t>价格、资质、服务承诺、业绩</w:t>
      </w:r>
      <w:r w:rsidRPr="00830925">
        <w:rPr>
          <w:rFonts w:ascii="宋体" w:hAnsi="宋体" w:hint="eastAsia"/>
          <w:szCs w:val="21"/>
          <w:lang w:val="zh-CN"/>
        </w:rPr>
        <w:t>等</w:t>
      </w:r>
      <w:r w:rsidRPr="003005B3">
        <w:rPr>
          <w:rFonts w:ascii="宋体" w:hAnsi="宋体" w:hint="eastAsia"/>
          <w:szCs w:val="21"/>
          <w:lang w:val="zh-CN"/>
        </w:rPr>
        <w:t>方面内容按百分制评分。</w:t>
      </w:r>
    </w:p>
    <w:p w14:paraId="1BEA4B27" w14:textId="77777777" w:rsidR="00641717" w:rsidRDefault="00641717" w:rsidP="009F0C68">
      <w:pPr>
        <w:autoSpaceDE w:val="0"/>
        <w:autoSpaceDN w:val="0"/>
        <w:adjustRightInd w:val="0"/>
        <w:ind w:firstLineChars="200" w:firstLine="420"/>
        <w:jc w:val="left"/>
        <w:rPr>
          <w:rFonts w:ascii="宋体" w:hAnsi="宋体" w:hint="eastAsia"/>
          <w:szCs w:val="21"/>
          <w:lang w:val="zh-CN"/>
        </w:rPr>
      </w:pPr>
      <w:r w:rsidRPr="003005B3">
        <w:rPr>
          <w:rFonts w:ascii="宋体" w:hAnsi="宋体" w:hint="eastAsia"/>
          <w:szCs w:val="21"/>
          <w:lang w:val="zh-CN"/>
        </w:rPr>
        <w:t>(三)评标方式：以封闭方式进行。</w:t>
      </w:r>
    </w:p>
    <w:p w14:paraId="132D82AD" w14:textId="0651C614" w:rsidR="00641717" w:rsidRPr="00641717" w:rsidRDefault="00641717" w:rsidP="009F0C68">
      <w:pPr>
        <w:autoSpaceDE w:val="0"/>
        <w:autoSpaceDN w:val="0"/>
        <w:adjustRightInd w:val="0"/>
        <w:ind w:firstLineChars="200" w:firstLine="422"/>
        <w:jc w:val="left"/>
        <w:rPr>
          <w:rFonts w:ascii="宋体" w:hAnsi="宋体"/>
          <w:szCs w:val="21"/>
          <w:lang w:val="zh-CN"/>
        </w:rPr>
      </w:pPr>
      <w:r w:rsidRPr="003005B3">
        <w:rPr>
          <w:rFonts w:ascii="宋体" w:hAnsi="宋体" w:hint="eastAsia"/>
          <w:b/>
          <w:szCs w:val="21"/>
          <w:lang w:val="zh-CN"/>
        </w:rPr>
        <w:t>二、评标方法</w:t>
      </w:r>
    </w:p>
    <w:p w14:paraId="53FAF36C" w14:textId="77777777" w:rsidR="00641717" w:rsidRPr="003F6B42" w:rsidRDefault="00641717" w:rsidP="009F0C68">
      <w:pPr>
        <w:autoSpaceDE w:val="0"/>
        <w:autoSpaceDN w:val="0"/>
        <w:adjustRightInd w:val="0"/>
        <w:ind w:firstLineChars="200" w:firstLine="420"/>
        <w:jc w:val="left"/>
        <w:rPr>
          <w:rFonts w:ascii="宋体" w:hAnsi="宋体"/>
          <w:szCs w:val="21"/>
          <w:lang w:val="zh-CN"/>
        </w:rPr>
      </w:pPr>
      <w:r w:rsidRPr="003005B3">
        <w:rPr>
          <w:rFonts w:hAnsi="宋体" w:hint="eastAsia"/>
          <w:bCs/>
          <w:szCs w:val="21"/>
        </w:rPr>
        <w:t>（一）对</w:t>
      </w:r>
      <w:proofErr w:type="gramStart"/>
      <w:r w:rsidRPr="003005B3">
        <w:rPr>
          <w:rFonts w:hAnsi="宋体" w:hint="eastAsia"/>
          <w:bCs/>
          <w:szCs w:val="21"/>
        </w:rPr>
        <w:t>进入详评的</w:t>
      </w:r>
      <w:proofErr w:type="gramEnd"/>
      <w:r w:rsidRPr="003005B3">
        <w:rPr>
          <w:rFonts w:hAnsi="宋体" w:hint="eastAsia"/>
          <w:bCs/>
          <w:szCs w:val="21"/>
        </w:rPr>
        <w:t>，采用百分制综合评分法。</w:t>
      </w:r>
    </w:p>
    <w:p w14:paraId="5D596880" w14:textId="77777777" w:rsidR="00641717" w:rsidRPr="008B6DE2" w:rsidRDefault="00641717" w:rsidP="009F0C68">
      <w:pPr>
        <w:pStyle w:val="a9"/>
        <w:ind w:firstLineChars="200" w:firstLine="420"/>
        <w:outlineLvl w:val="0"/>
        <w:rPr>
          <w:rFonts w:hAnsi="宋体"/>
          <w:bCs/>
          <w:szCs w:val="21"/>
        </w:rPr>
      </w:pPr>
      <w:r w:rsidRPr="003005B3">
        <w:rPr>
          <w:rFonts w:hAnsi="宋体" w:hint="eastAsia"/>
          <w:bCs/>
          <w:szCs w:val="21"/>
        </w:rPr>
        <w:t>（二）计分办法（按四舍五入取至百分位）：</w:t>
      </w:r>
    </w:p>
    <w:p w14:paraId="51FC3E18" w14:textId="77777777" w:rsidR="00641717" w:rsidRDefault="00641717" w:rsidP="009F0C68">
      <w:pPr>
        <w:pStyle w:val="a9"/>
        <w:ind w:firstLine="420"/>
        <w:rPr>
          <w:rFonts w:hAnsi="宋体" w:hint="eastAsia"/>
        </w:rPr>
      </w:pPr>
      <w:r w:rsidRPr="00CA2EF8">
        <w:rPr>
          <w:rFonts w:hAnsi="宋体" w:hint="eastAsia"/>
        </w:rPr>
        <w:t>具体评分办法如下：</w:t>
      </w:r>
    </w:p>
    <w:p w14:paraId="175ADC66" w14:textId="77777777" w:rsidR="009F0C68" w:rsidRDefault="00641717" w:rsidP="009F0C68">
      <w:pPr>
        <w:pStyle w:val="a9"/>
        <w:ind w:firstLine="420"/>
        <w:rPr>
          <w:rFonts w:hAnsi="宋体" w:hint="eastAsia"/>
        </w:rPr>
      </w:pPr>
      <w:r w:rsidRPr="00CA2EF8">
        <w:rPr>
          <w:rFonts w:hAnsi="宋体" w:hint="eastAsia"/>
          <w:b/>
          <w:bCs/>
        </w:rPr>
        <w:t>三、计分办法</w:t>
      </w:r>
      <w:r w:rsidRPr="00CA2EF8">
        <w:rPr>
          <w:rFonts w:hAnsi="宋体" w:hint="eastAsia"/>
        </w:rPr>
        <w:t>（按四舍五入取至百分位）：</w:t>
      </w:r>
    </w:p>
    <w:p w14:paraId="6431B95B" w14:textId="13C5F1F9" w:rsidR="00641717" w:rsidRPr="009F0C68" w:rsidRDefault="00641717" w:rsidP="009F0C68">
      <w:pPr>
        <w:pStyle w:val="a9"/>
        <w:ind w:firstLine="420"/>
        <w:rPr>
          <w:rFonts w:hAnsi="宋体"/>
        </w:rPr>
      </w:pPr>
      <w:r w:rsidRPr="00CA2EF8">
        <w:rPr>
          <w:rFonts w:hAnsi="宋体"/>
          <w:b/>
          <w:kern w:val="0"/>
          <w:szCs w:val="21"/>
        </w:rPr>
        <w:t>1</w:t>
      </w:r>
      <w:r w:rsidRPr="00CA2EF8">
        <w:rPr>
          <w:rFonts w:hAnsi="宋体" w:hint="eastAsia"/>
          <w:b/>
          <w:kern w:val="0"/>
          <w:szCs w:val="21"/>
        </w:rPr>
        <w:t>、价格分</w:t>
      </w:r>
      <w:r w:rsidR="009F0C68">
        <w:rPr>
          <w:rFonts w:hAnsi="宋体" w:hint="eastAsia"/>
          <w:b/>
          <w:kern w:val="0"/>
          <w:szCs w:val="21"/>
        </w:rPr>
        <w:t>（</w:t>
      </w:r>
      <w:r>
        <w:rPr>
          <w:rFonts w:hAnsi="宋体" w:hint="eastAsia"/>
          <w:b/>
          <w:kern w:val="0"/>
          <w:szCs w:val="21"/>
        </w:rPr>
        <w:t>3</w:t>
      </w:r>
      <w:r w:rsidRPr="00CA2EF8">
        <w:rPr>
          <w:rFonts w:hAnsi="宋体"/>
          <w:b/>
          <w:kern w:val="0"/>
          <w:szCs w:val="21"/>
        </w:rPr>
        <w:t>0分</w:t>
      </w:r>
    </w:p>
    <w:p w14:paraId="62A0B857" w14:textId="77777777" w:rsidR="00641717" w:rsidRPr="009F0C68" w:rsidRDefault="00641717" w:rsidP="009F0C68">
      <w:pPr>
        <w:adjustRightInd w:val="0"/>
        <w:ind w:left="422"/>
        <w:textAlignment w:val="baseline"/>
        <w:outlineLvl w:val="0"/>
        <w:rPr>
          <w:rFonts w:ascii="宋体" w:hAnsi="宋体"/>
          <w:kern w:val="0"/>
          <w:szCs w:val="20"/>
        </w:rPr>
      </w:pPr>
      <w:r w:rsidRPr="009F0C68">
        <w:rPr>
          <w:rFonts w:ascii="宋体" w:hAnsi="宋体" w:hint="eastAsia"/>
          <w:kern w:val="0"/>
          <w:szCs w:val="20"/>
        </w:rPr>
        <w:t>（</w:t>
      </w:r>
      <w:r w:rsidRPr="009F0C68">
        <w:rPr>
          <w:rFonts w:ascii="宋体" w:hAnsi="宋体"/>
          <w:kern w:val="0"/>
          <w:szCs w:val="20"/>
        </w:rPr>
        <w:t>1</w:t>
      </w:r>
      <w:r w:rsidRPr="009F0C68">
        <w:rPr>
          <w:rFonts w:ascii="宋体" w:hAnsi="宋体" w:hint="eastAsia"/>
          <w:kern w:val="0"/>
          <w:szCs w:val="20"/>
        </w:rPr>
        <w:t>）以进入评审的最低的磋商报价为3</w:t>
      </w:r>
      <w:r w:rsidRPr="009F0C68">
        <w:rPr>
          <w:rFonts w:ascii="宋体" w:hAnsi="宋体"/>
          <w:kern w:val="0"/>
          <w:szCs w:val="20"/>
        </w:rPr>
        <w:t>0分。</w:t>
      </w:r>
    </w:p>
    <w:p w14:paraId="4ACCCB1B" w14:textId="77777777" w:rsidR="00641717" w:rsidRPr="009F0C68" w:rsidRDefault="00641717" w:rsidP="009F0C68">
      <w:pPr>
        <w:adjustRightInd w:val="0"/>
        <w:ind w:firstLineChars="200" w:firstLine="420"/>
        <w:rPr>
          <w:rFonts w:ascii="宋体" w:hAnsi="宋体" w:hint="eastAsia"/>
          <w:bCs/>
          <w:szCs w:val="21"/>
        </w:rPr>
      </w:pPr>
      <w:r w:rsidRPr="009F0C68">
        <w:rPr>
          <w:rFonts w:ascii="宋体" w:hAnsi="宋体" w:hint="eastAsia"/>
          <w:bCs/>
          <w:szCs w:val="21"/>
        </w:rPr>
        <w:t xml:space="preserve">                                有效供应商最终最低磋商报价金额</w:t>
      </w:r>
    </w:p>
    <w:p w14:paraId="2D989B0F" w14:textId="77777777" w:rsidR="00641717" w:rsidRPr="009F0C68" w:rsidRDefault="00641717" w:rsidP="009F0C68">
      <w:pPr>
        <w:adjustRightInd w:val="0"/>
        <w:ind w:firstLineChars="200" w:firstLine="420"/>
        <w:rPr>
          <w:rFonts w:ascii="宋体" w:hAnsi="宋体"/>
          <w:bCs/>
          <w:szCs w:val="21"/>
        </w:rPr>
      </w:pPr>
      <w:r w:rsidRPr="009F0C68">
        <w:rPr>
          <w:rFonts w:ascii="宋体" w:hAnsi="宋体" w:hint="eastAsia"/>
          <w:bCs/>
          <w:szCs w:val="21"/>
        </w:rPr>
        <w:t>（2）</w:t>
      </w:r>
      <w:proofErr w:type="gramStart"/>
      <w:r w:rsidRPr="009F0C68">
        <w:rPr>
          <w:rFonts w:ascii="宋体" w:hAnsi="宋体" w:hint="eastAsia"/>
          <w:bCs/>
          <w:szCs w:val="21"/>
        </w:rPr>
        <w:t>某有效</w:t>
      </w:r>
      <w:proofErr w:type="gramEnd"/>
      <w:r w:rsidRPr="009F0C68">
        <w:rPr>
          <w:rFonts w:ascii="宋体" w:hAnsi="宋体" w:hint="eastAsia"/>
          <w:bCs/>
          <w:szCs w:val="21"/>
        </w:rPr>
        <w:t>磋商供应</w:t>
      </w:r>
      <w:proofErr w:type="gramStart"/>
      <w:r w:rsidRPr="009F0C68">
        <w:rPr>
          <w:rFonts w:ascii="宋体" w:hAnsi="宋体" w:hint="eastAsia"/>
          <w:bCs/>
          <w:szCs w:val="21"/>
        </w:rPr>
        <w:t>商价格</w:t>
      </w:r>
      <w:proofErr w:type="gramEnd"/>
      <w:r w:rsidRPr="009F0C68">
        <w:rPr>
          <w:rFonts w:ascii="宋体" w:hAnsi="宋体" w:hint="eastAsia"/>
          <w:bCs/>
          <w:szCs w:val="21"/>
        </w:rPr>
        <w:t>分=</w:t>
      </w:r>
      <w:r w:rsidRPr="009F0C68">
        <w:rPr>
          <w:rFonts w:ascii="宋体" w:hAnsi="宋体"/>
          <w:bCs/>
          <w:szCs w:val="21"/>
        </w:rPr>
        <w:t xml:space="preserve">   －－－－－－－－－－－－－－－－－    </w:t>
      </w:r>
      <w:r w:rsidRPr="009F0C68">
        <w:rPr>
          <w:rFonts w:ascii="宋体" w:hAnsi="宋体" w:hint="eastAsia"/>
          <w:bCs/>
          <w:szCs w:val="21"/>
        </w:rPr>
        <w:t>×3</w:t>
      </w:r>
      <w:r w:rsidRPr="009F0C68">
        <w:rPr>
          <w:rFonts w:ascii="宋体" w:hAnsi="宋体"/>
          <w:bCs/>
          <w:szCs w:val="21"/>
        </w:rPr>
        <w:t>0分</w:t>
      </w:r>
    </w:p>
    <w:p w14:paraId="52815688" w14:textId="77777777" w:rsidR="00641717" w:rsidRPr="009F0C68" w:rsidRDefault="00641717" w:rsidP="009F0C68">
      <w:pPr>
        <w:adjustRightInd w:val="0"/>
        <w:ind w:firstLineChars="200" w:firstLine="420"/>
        <w:rPr>
          <w:rFonts w:ascii="宋体" w:hAnsi="宋体"/>
          <w:bCs/>
          <w:szCs w:val="21"/>
        </w:rPr>
      </w:pPr>
      <w:r w:rsidRPr="009F0C68">
        <w:rPr>
          <w:rFonts w:ascii="宋体" w:hAnsi="宋体" w:hint="eastAsia"/>
          <w:bCs/>
          <w:szCs w:val="21"/>
        </w:rPr>
        <w:t xml:space="preserve">                               </w:t>
      </w:r>
      <w:proofErr w:type="gramStart"/>
      <w:r w:rsidRPr="009F0C68">
        <w:rPr>
          <w:rFonts w:ascii="宋体" w:hAnsi="宋体"/>
          <w:bCs/>
          <w:szCs w:val="21"/>
        </w:rPr>
        <w:t>某有效</w:t>
      </w:r>
      <w:proofErr w:type="gramEnd"/>
      <w:r w:rsidRPr="009F0C68">
        <w:rPr>
          <w:rFonts w:ascii="宋体" w:hAnsi="宋体"/>
          <w:bCs/>
          <w:szCs w:val="21"/>
        </w:rPr>
        <w:t>供应商</w:t>
      </w:r>
      <w:r w:rsidRPr="009F0C68">
        <w:rPr>
          <w:rFonts w:ascii="宋体" w:hAnsi="宋体" w:hint="eastAsia"/>
          <w:bCs/>
          <w:szCs w:val="21"/>
        </w:rPr>
        <w:t>最终</w:t>
      </w:r>
      <w:r w:rsidRPr="009F0C68">
        <w:rPr>
          <w:rFonts w:ascii="宋体" w:hAnsi="宋体"/>
          <w:bCs/>
          <w:szCs w:val="21"/>
        </w:rPr>
        <w:t>磋商报价金额</w:t>
      </w:r>
    </w:p>
    <w:p w14:paraId="46E16F34" w14:textId="5E448440" w:rsidR="00641717" w:rsidRPr="00CA2EF8" w:rsidRDefault="00641717" w:rsidP="009F0C68">
      <w:pPr>
        <w:pStyle w:val="a9"/>
        <w:ind w:firstLineChars="200" w:firstLine="422"/>
        <w:rPr>
          <w:rFonts w:hAnsi="宋体"/>
          <w:szCs w:val="21"/>
        </w:rPr>
      </w:pPr>
      <w:r w:rsidRPr="00CA2EF8">
        <w:rPr>
          <w:rFonts w:hAnsi="宋体" w:hint="eastAsia"/>
          <w:b/>
          <w:szCs w:val="21"/>
        </w:rPr>
        <w:t>2.技术分</w:t>
      </w:r>
      <w:r w:rsidR="009F0C68">
        <w:rPr>
          <w:rFonts w:hAnsi="宋体" w:hint="eastAsia"/>
          <w:b/>
          <w:szCs w:val="21"/>
        </w:rPr>
        <w:t>（</w:t>
      </w:r>
      <w:r>
        <w:rPr>
          <w:rFonts w:hAnsi="宋体" w:hint="eastAsia"/>
          <w:b/>
          <w:szCs w:val="21"/>
        </w:rPr>
        <w:t>31</w:t>
      </w:r>
      <w:r w:rsidRPr="00CA2EF8">
        <w:rPr>
          <w:rFonts w:hAnsi="宋体" w:hint="eastAsia"/>
          <w:b/>
          <w:szCs w:val="21"/>
        </w:rPr>
        <w:t>分</w:t>
      </w:r>
      <w:r w:rsidR="009F0C68">
        <w:rPr>
          <w:rFonts w:hAnsi="宋体" w:hint="eastAsia"/>
          <w:b/>
          <w:szCs w:val="21"/>
        </w:rPr>
        <w:t>）</w:t>
      </w:r>
    </w:p>
    <w:p w14:paraId="6504A5E0" w14:textId="77777777" w:rsidR="009F0C68" w:rsidRDefault="00641717" w:rsidP="009F0C68">
      <w:pPr>
        <w:pStyle w:val="a9"/>
        <w:ind w:firstLineChars="200" w:firstLine="420"/>
        <w:rPr>
          <w:rFonts w:hAnsi="宋体" w:hint="eastAsia"/>
          <w:szCs w:val="21"/>
        </w:rPr>
      </w:pPr>
      <w:bookmarkStart w:id="1" w:name="_Toc430159567"/>
      <w:r w:rsidRPr="00CA2EF8">
        <w:rPr>
          <w:rFonts w:hAnsi="宋体" w:hint="eastAsia"/>
          <w:szCs w:val="21"/>
        </w:rPr>
        <w:t>（1）服务方案（1</w:t>
      </w:r>
      <w:r>
        <w:rPr>
          <w:rFonts w:hAnsi="宋体" w:hint="eastAsia"/>
          <w:szCs w:val="21"/>
        </w:rPr>
        <w:t>2</w:t>
      </w:r>
      <w:r w:rsidRPr="00CA2EF8">
        <w:rPr>
          <w:rFonts w:hAnsi="宋体" w:hint="eastAsia"/>
          <w:szCs w:val="21"/>
        </w:rPr>
        <w:t>分）</w:t>
      </w:r>
      <w:bookmarkEnd w:id="1"/>
    </w:p>
    <w:p w14:paraId="6B85D4FD" w14:textId="03271DEF" w:rsidR="00641717" w:rsidRDefault="00641717" w:rsidP="009F0C68">
      <w:pPr>
        <w:pStyle w:val="a9"/>
        <w:ind w:firstLineChars="200" w:firstLine="420"/>
        <w:rPr>
          <w:rFonts w:hAnsi="宋体" w:hint="eastAsia"/>
          <w:szCs w:val="21"/>
        </w:rPr>
      </w:pPr>
      <w:r>
        <w:rPr>
          <w:rFonts w:hAnsi="宋体" w:hint="eastAsia"/>
          <w:szCs w:val="21"/>
        </w:rPr>
        <w:t>服务方案包含投标单位简介[应包括</w:t>
      </w:r>
      <w:r>
        <w:rPr>
          <w:rFonts w:hAnsi="宋体"/>
          <w:szCs w:val="21"/>
        </w:rPr>
        <w:t>该机构成立年限、营业执照</w:t>
      </w:r>
      <w:r>
        <w:rPr>
          <w:rFonts w:hAnsi="宋体" w:hint="eastAsia"/>
          <w:szCs w:val="21"/>
        </w:rPr>
        <w:t>、</w:t>
      </w:r>
      <w:r>
        <w:rPr>
          <w:rFonts w:hAnsi="宋体"/>
          <w:szCs w:val="21"/>
        </w:rPr>
        <w:t>经营状况、有关部门资信评价</w:t>
      </w:r>
      <w:r>
        <w:rPr>
          <w:rFonts w:hAnsi="宋体" w:hint="eastAsia"/>
          <w:szCs w:val="21"/>
        </w:rPr>
        <w:t>（若有）</w:t>
      </w:r>
      <w:r>
        <w:rPr>
          <w:rFonts w:hAnsi="宋体"/>
          <w:szCs w:val="21"/>
        </w:rPr>
        <w:t>、经营业绩，是否有过不良记录等内容</w:t>
      </w:r>
      <w:r>
        <w:rPr>
          <w:rFonts w:hAnsi="宋体" w:hint="eastAsia"/>
          <w:szCs w:val="21"/>
        </w:rPr>
        <w:t>]</w:t>
      </w:r>
      <w:r>
        <w:rPr>
          <w:rFonts w:hAnsi="宋体"/>
          <w:szCs w:val="21"/>
        </w:rPr>
        <w:t>；</w:t>
      </w:r>
      <w:r>
        <w:rPr>
          <w:rFonts w:hAnsi="宋体" w:hint="eastAsia"/>
          <w:szCs w:val="21"/>
        </w:rPr>
        <w:t>投标单位专业技术人员名单（须附有关</w:t>
      </w:r>
      <w:r>
        <w:rPr>
          <w:rFonts w:hAnsi="宋体" w:hint="eastAsia"/>
          <w:kern w:val="0"/>
          <w:szCs w:val="21"/>
        </w:rPr>
        <w:t>证书</w:t>
      </w:r>
      <w:r>
        <w:rPr>
          <w:rFonts w:hAnsi="宋体" w:hint="eastAsia"/>
          <w:szCs w:val="21"/>
        </w:rPr>
        <w:t>复印件）；项目方案，服务承诺等；</w:t>
      </w:r>
      <w:r>
        <w:rPr>
          <w:rFonts w:hAnsi="宋体"/>
          <w:szCs w:val="21"/>
        </w:rPr>
        <w:t>如何保障工作人员的廉政要求，廉洁自律，避免和杜绝吃拿卡要的不良行为等内容</w:t>
      </w:r>
      <w:r>
        <w:rPr>
          <w:rFonts w:hAnsi="宋体" w:hint="eastAsia"/>
          <w:szCs w:val="21"/>
        </w:rPr>
        <w:t>；其他相关材料等内容。</w:t>
      </w:r>
    </w:p>
    <w:p w14:paraId="0848D6AA" w14:textId="77777777" w:rsidR="00641717" w:rsidRDefault="00641717" w:rsidP="009F0C68">
      <w:pPr>
        <w:pStyle w:val="a9"/>
        <w:ind w:firstLineChars="200" w:firstLine="420"/>
        <w:rPr>
          <w:rFonts w:hAnsi="宋体"/>
          <w:bCs/>
        </w:rPr>
      </w:pPr>
      <w:r>
        <w:rPr>
          <w:rFonts w:hAnsi="宋体" w:hint="eastAsia"/>
          <w:bCs/>
        </w:rPr>
        <w:t>一档（</w:t>
      </w:r>
      <w:r>
        <w:rPr>
          <w:rFonts w:hAnsi="宋体" w:hint="eastAsia"/>
        </w:rPr>
        <w:t>0.1～4分</w:t>
      </w:r>
      <w:r>
        <w:rPr>
          <w:rFonts w:hAnsi="宋体" w:hint="eastAsia"/>
          <w:bCs/>
        </w:rPr>
        <w:t>）：</w:t>
      </w:r>
      <w:r>
        <w:rPr>
          <w:rFonts w:hAnsi="宋体" w:cs="宋体" w:hint="eastAsia"/>
          <w:lang w:val="zh-TW"/>
        </w:rPr>
        <w:t>服务承诺内容简单、基本合理</w:t>
      </w:r>
      <w:r>
        <w:rPr>
          <w:rFonts w:hAnsi="宋体" w:hint="eastAsia"/>
          <w:bCs/>
        </w:rPr>
        <w:t>；</w:t>
      </w:r>
    </w:p>
    <w:p w14:paraId="6D5FE8D5" w14:textId="77777777" w:rsidR="00641717" w:rsidRDefault="00641717" w:rsidP="009F0C68">
      <w:pPr>
        <w:pStyle w:val="a9"/>
        <w:ind w:firstLineChars="200" w:firstLine="420"/>
        <w:rPr>
          <w:rFonts w:hAnsi="宋体" w:hint="eastAsia"/>
        </w:rPr>
      </w:pPr>
      <w:r>
        <w:rPr>
          <w:rFonts w:hAnsi="宋体" w:hint="eastAsia"/>
          <w:bCs/>
        </w:rPr>
        <w:t>二档（4</w:t>
      </w:r>
      <w:r>
        <w:rPr>
          <w:rFonts w:hAnsi="宋体" w:hint="eastAsia"/>
        </w:rPr>
        <w:t>.1～10分）：服务承诺内容全面、比较合理、具有针对性；</w:t>
      </w:r>
    </w:p>
    <w:p w14:paraId="1374329C" w14:textId="77777777" w:rsidR="00641717" w:rsidRDefault="00641717" w:rsidP="009F0C68">
      <w:pPr>
        <w:ind w:firstLineChars="200" w:firstLine="420"/>
        <w:rPr>
          <w:rFonts w:ascii="宋体" w:hAnsi="宋体"/>
          <w:spacing w:val="2"/>
          <w:szCs w:val="21"/>
        </w:rPr>
      </w:pPr>
      <w:r>
        <w:rPr>
          <w:rFonts w:ascii="宋体" w:hAnsi="宋体" w:hint="eastAsia"/>
        </w:rPr>
        <w:t>三档（10.1～15分）：</w:t>
      </w:r>
      <w:r>
        <w:rPr>
          <w:rFonts w:ascii="宋体" w:hAnsi="宋体" w:hint="eastAsia"/>
          <w:bCs/>
        </w:rPr>
        <w:t>服务承诺内容详细完整、科学合理、针对性强、可行性优，承诺后期服务对数据报告作说明并解读报告，配合采购人的工作，有具体的保密措施、数据的真实性等保证内容。</w:t>
      </w:r>
    </w:p>
    <w:p w14:paraId="6BC64EA1" w14:textId="29F6B0DC" w:rsidR="00641717" w:rsidRDefault="00641717" w:rsidP="009F0C68">
      <w:pPr>
        <w:pStyle w:val="a9"/>
        <w:ind w:firstLineChars="200" w:firstLine="420"/>
        <w:rPr>
          <w:rFonts w:hAnsi="宋体" w:hint="eastAsia"/>
          <w:szCs w:val="21"/>
        </w:rPr>
      </w:pPr>
      <w:r>
        <w:rPr>
          <w:rFonts w:hAnsi="宋体" w:hint="eastAsia"/>
          <w:szCs w:val="21"/>
        </w:rPr>
        <w:t>（2）技术服务分</w:t>
      </w:r>
      <w:r w:rsidR="009F0C68" w:rsidRPr="009F0C68">
        <w:rPr>
          <w:rFonts w:hAnsi="宋体" w:hint="eastAsia"/>
          <w:szCs w:val="21"/>
        </w:rPr>
        <w:t>（</w:t>
      </w:r>
      <w:r>
        <w:rPr>
          <w:rFonts w:hAnsi="宋体" w:hint="eastAsia"/>
          <w:szCs w:val="21"/>
        </w:rPr>
        <w:t>19分</w:t>
      </w:r>
      <w:r w:rsidR="009F0C68">
        <w:rPr>
          <w:rFonts w:hAnsi="宋体" w:hint="eastAsia"/>
          <w:szCs w:val="21"/>
        </w:rPr>
        <w:t>）</w:t>
      </w:r>
      <w:r>
        <w:rPr>
          <w:rFonts w:hAnsi="宋体" w:hint="eastAsia"/>
          <w:szCs w:val="21"/>
        </w:rPr>
        <w:t xml:space="preserve">                                               </w:t>
      </w:r>
    </w:p>
    <w:p w14:paraId="31C36D07" w14:textId="1DBC7FA3" w:rsidR="00641717" w:rsidRPr="00641717" w:rsidRDefault="00641717" w:rsidP="009F0C68">
      <w:pPr>
        <w:pStyle w:val="a9"/>
        <w:ind w:firstLineChars="200" w:firstLine="420"/>
        <w:rPr>
          <w:rFonts w:asciiTheme="minorEastAsia" w:eastAsiaTheme="minorEastAsia" w:hAnsiTheme="minorEastAsia" w:hint="eastAsia"/>
          <w:szCs w:val="21"/>
        </w:rPr>
      </w:pPr>
      <w:r>
        <w:rPr>
          <w:rFonts w:hAnsi="宋体" w:cs="宋体" w:hint="eastAsia"/>
          <w:szCs w:val="21"/>
        </w:rPr>
        <w:t>1.</w:t>
      </w:r>
      <w:r w:rsidRPr="00942F60">
        <w:rPr>
          <w:rFonts w:hAnsi="宋体" w:cs="宋体" w:hint="eastAsia"/>
          <w:szCs w:val="21"/>
        </w:rPr>
        <w:t>一般性技术参数</w:t>
      </w:r>
      <w:r w:rsidRPr="00641717">
        <w:rPr>
          <w:rFonts w:asciiTheme="minorEastAsia" w:eastAsiaTheme="minorEastAsia" w:hAnsiTheme="minorEastAsia" w:cs="宋体" w:hint="eastAsia"/>
          <w:szCs w:val="21"/>
        </w:rPr>
        <w:t>，</w:t>
      </w:r>
      <w:proofErr w:type="gramStart"/>
      <w:r w:rsidRPr="00641717">
        <w:rPr>
          <w:rFonts w:asciiTheme="minorEastAsia" w:eastAsiaTheme="minorEastAsia" w:hAnsiTheme="minorEastAsia" w:cs="宋体" w:hint="eastAsia"/>
          <w:szCs w:val="21"/>
        </w:rPr>
        <w:t>每负偏离</w:t>
      </w:r>
      <w:proofErr w:type="gramEnd"/>
      <w:r w:rsidRPr="00641717">
        <w:rPr>
          <w:rFonts w:asciiTheme="minorEastAsia" w:eastAsiaTheme="minorEastAsia" w:hAnsiTheme="minorEastAsia" w:cs="宋体" w:hint="eastAsia"/>
          <w:szCs w:val="21"/>
        </w:rPr>
        <w:t>一条从起评分中扣除1分，有4条及以上不满足招标文件要求的，技术部分得分为0分。</w:t>
      </w:r>
      <w:r w:rsidR="009F0C68">
        <w:rPr>
          <w:rFonts w:asciiTheme="minorEastAsia" w:eastAsiaTheme="minorEastAsia" w:hAnsiTheme="minorEastAsia" w:cs="宋体" w:hint="eastAsia"/>
          <w:szCs w:val="21"/>
        </w:rPr>
        <w:t>（</w:t>
      </w:r>
      <w:r w:rsidRPr="00641717">
        <w:rPr>
          <w:rFonts w:asciiTheme="minorEastAsia" w:eastAsiaTheme="minorEastAsia" w:hAnsiTheme="minorEastAsia" w:cs="宋体" w:hint="eastAsia"/>
          <w:szCs w:val="21"/>
        </w:rPr>
        <w:t>满分5分</w:t>
      </w:r>
      <w:r w:rsidR="009F0C68">
        <w:rPr>
          <w:rFonts w:asciiTheme="minorEastAsia" w:eastAsiaTheme="minorEastAsia" w:hAnsiTheme="minorEastAsia" w:cs="宋体" w:hint="eastAsia"/>
          <w:szCs w:val="21"/>
        </w:rPr>
        <w:t>）</w:t>
      </w:r>
    </w:p>
    <w:p w14:paraId="313A66CF" w14:textId="30FA940A" w:rsidR="00641717" w:rsidRPr="00641717" w:rsidRDefault="00641717" w:rsidP="009F0C68">
      <w:pPr>
        <w:pStyle w:val="a9"/>
        <w:ind w:firstLineChars="200" w:firstLine="420"/>
        <w:rPr>
          <w:rFonts w:asciiTheme="minorEastAsia" w:eastAsiaTheme="minorEastAsia" w:hAnsiTheme="minorEastAsia" w:hint="eastAsia"/>
          <w:szCs w:val="21"/>
        </w:rPr>
      </w:pPr>
      <w:r w:rsidRPr="00641717">
        <w:rPr>
          <w:rFonts w:asciiTheme="minorEastAsia" w:eastAsiaTheme="minorEastAsia" w:hAnsiTheme="minorEastAsia" w:hint="eastAsia"/>
          <w:szCs w:val="21"/>
        </w:rPr>
        <w:t>2.信息安全分</w:t>
      </w:r>
      <w:r w:rsidR="009F0C68" w:rsidRPr="009F0C68">
        <w:rPr>
          <w:rFonts w:asciiTheme="minorEastAsia" w:eastAsiaTheme="minorEastAsia" w:hAnsiTheme="minorEastAsia" w:hint="eastAsia"/>
          <w:szCs w:val="21"/>
        </w:rPr>
        <w:t>（</w:t>
      </w:r>
      <w:r w:rsidRPr="009F0C68">
        <w:rPr>
          <w:rFonts w:asciiTheme="minorEastAsia" w:eastAsiaTheme="minorEastAsia" w:hAnsiTheme="minorEastAsia" w:hint="eastAsia"/>
          <w:szCs w:val="21"/>
        </w:rPr>
        <w:t>15分</w:t>
      </w:r>
      <w:r w:rsidR="009F0C68" w:rsidRPr="009F0C68">
        <w:rPr>
          <w:rFonts w:asciiTheme="minorEastAsia" w:eastAsiaTheme="minorEastAsia" w:hAnsiTheme="minorEastAsia" w:hint="eastAsia"/>
          <w:szCs w:val="21"/>
        </w:rPr>
        <w:t>）</w:t>
      </w:r>
    </w:p>
    <w:p w14:paraId="2886CEB2" w14:textId="178807C1" w:rsidR="00641717" w:rsidRPr="00641717" w:rsidRDefault="00641717" w:rsidP="009F0C68">
      <w:pPr>
        <w:pStyle w:val="a9"/>
        <w:ind w:firstLineChars="300" w:firstLine="630"/>
        <w:rPr>
          <w:rFonts w:asciiTheme="minorEastAsia" w:eastAsiaTheme="minorEastAsia" w:hAnsiTheme="minorEastAsia" w:hint="eastAsia"/>
          <w:color w:val="000000"/>
          <w:szCs w:val="21"/>
        </w:rPr>
      </w:pPr>
      <w:r w:rsidRPr="00641717">
        <w:rPr>
          <w:rFonts w:asciiTheme="minorEastAsia" w:eastAsiaTheme="minorEastAsia" w:hAnsiTheme="minorEastAsia" w:hint="eastAsia"/>
          <w:color w:val="000000"/>
          <w:szCs w:val="21"/>
        </w:rPr>
        <w:t>2.1提供详细的系统网络构架、系统运行环境、网络安全及系统备份等相关方案得</w:t>
      </w:r>
      <w:r w:rsidRPr="00641717">
        <w:rPr>
          <w:rFonts w:asciiTheme="minorEastAsia" w:eastAsiaTheme="minorEastAsia" w:hAnsiTheme="minorEastAsia"/>
          <w:color w:val="000000"/>
          <w:szCs w:val="21"/>
        </w:rPr>
        <w:t>5</w:t>
      </w:r>
      <w:r w:rsidRPr="00641717">
        <w:rPr>
          <w:rFonts w:asciiTheme="minorEastAsia" w:eastAsiaTheme="minorEastAsia" w:hAnsiTheme="minorEastAsia" w:hint="eastAsia"/>
          <w:color w:val="000000"/>
          <w:szCs w:val="21"/>
        </w:rPr>
        <w:t>分；</w:t>
      </w:r>
      <w:r w:rsidR="009F0C68">
        <w:rPr>
          <w:rFonts w:asciiTheme="minorEastAsia" w:eastAsiaTheme="minorEastAsia" w:hAnsiTheme="minorEastAsia" w:hint="eastAsia"/>
          <w:color w:val="000000"/>
          <w:szCs w:val="21"/>
        </w:rPr>
        <w:t>（</w:t>
      </w:r>
      <w:r w:rsidRPr="00641717">
        <w:rPr>
          <w:rFonts w:asciiTheme="minorEastAsia" w:eastAsiaTheme="minorEastAsia" w:hAnsiTheme="minorEastAsia" w:hint="eastAsia"/>
          <w:color w:val="000000"/>
          <w:szCs w:val="21"/>
        </w:rPr>
        <w:t>满分5分</w:t>
      </w:r>
      <w:r w:rsidR="009F0C68">
        <w:rPr>
          <w:rFonts w:asciiTheme="minorEastAsia" w:eastAsiaTheme="minorEastAsia" w:hAnsiTheme="minorEastAsia" w:hint="eastAsia"/>
          <w:color w:val="000000"/>
          <w:szCs w:val="21"/>
        </w:rPr>
        <w:t>）</w:t>
      </w:r>
    </w:p>
    <w:p w14:paraId="31F6899D" w14:textId="7D2E5C11" w:rsidR="009F0C68" w:rsidRDefault="00641717" w:rsidP="009F0C68">
      <w:pPr>
        <w:pStyle w:val="ae"/>
        <w:ind w:firstLineChars="300" w:firstLine="630"/>
        <w:rPr>
          <w:rFonts w:asciiTheme="minorEastAsia" w:eastAsiaTheme="minorEastAsia" w:hAnsiTheme="minorEastAsia" w:hint="eastAsia"/>
          <w:sz w:val="21"/>
          <w:szCs w:val="21"/>
        </w:rPr>
      </w:pPr>
      <w:r w:rsidRPr="00641717">
        <w:rPr>
          <w:rFonts w:asciiTheme="minorEastAsia" w:eastAsiaTheme="minorEastAsia" w:hAnsiTheme="minorEastAsia" w:hint="eastAsia"/>
          <w:color w:val="000000"/>
          <w:sz w:val="21"/>
          <w:szCs w:val="21"/>
        </w:rPr>
        <w:t>2.2</w:t>
      </w:r>
      <w:r w:rsidRPr="00641717">
        <w:rPr>
          <w:rFonts w:asciiTheme="minorEastAsia" w:eastAsiaTheme="minorEastAsia" w:hAnsiTheme="minorEastAsia" w:hint="eastAsia"/>
          <w:sz w:val="21"/>
          <w:szCs w:val="21"/>
        </w:rPr>
        <w:t>供应商在响应</w:t>
      </w:r>
      <w:r w:rsidR="009F0C68">
        <w:rPr>
          <w:rFonts w:asciiTheme="minorEastAsia" w:eastAsiaTheme="minorEastAsia" w:hAnsiTheme="minorEastAsia" w:hint="eastAsia"/>
          <w:sz w:val="21"/>
          <w:szCs w:val="21"/>
        </w:rPr>
        <w:t>文件中承诺并保证对学校信息的安全性、师生隐私保护性不对外泄露的</w:t>
      </w:r>
      <w:r w:rsidRPr="00641717">
        <w:rPr>
          <w:rFonts w:asciiTheme="minorEastAsia" w:eastAsiaTheme="minorEastAsia" w:hAnsiTheme="minorEastAsia" w:hint="eastAsia"/>
          <w:sz w:val="21"/>
          <w:szCs w:val="21"/>
        </w:rPr>
        <w:t>得5分；承诺并保证对学校信息的安全性、师生隐私保护性不对外泄露，且有详细计划及对信息泄露后承担的法律责任的，得5分；其他不得0分。</w:t>
      </w:r>
      <w:r w:rsidR="009F0C68">
        <w:rPr>
          <w:rFonts w:asciiTheme="minorEastAsia" w:eastAsiaTheme="minorEastAsia" w:hAnsiTheme="minorEastAsia" w:hint="eastAsia"/>
          <w:sz w:val="21"/>
          <w:szCs w:val="21"/>
        </w:rPr>
        <w:t>（</w:t>
      </w:r>
      <w:r w:rsidRPr="00641717">
        <w:rPr>
          <w:rFonts w:asciiTheme="minorEastAsia" w:eastAsiaTheme="minorEastAsia" w:hAnsiTheme="minorEastAsia" w:hint="eastAsia"/>
          <w:sz w:val="21"/>
          <w:szCs w:val="21"/>
        </w:rPr>
        <w:t>满分10分</w:t>
      </w:r>
      <w:r w:rsidR="009F0C68">
        <w:rPr>
          <w:rFonts w:asciiTheme="minorEastAsia" w:eastAsiaTheme="minorEastAsia" w:hAnsiTheme="minorEastAsia" w:hint="eastAsia"/>
          <w:sz w:val="21"/>
          <w:szCs w:val="21"/>
        </w:rPr>
        <w:t>）</w:t>
      </w:r>
    </w:p>
    <w:p w14:paraId="06F1F322" w14:textId="77777777" w:rsidR="009F0C68" w:rsidRDefault="00641717" w:rsidP="009F0C68">
      <w:pPr>
        <w:pStyle w:val="ae"/>
        <w:ind w:firstLineChars="200" w:firstLine="422"/>
        <w:rPr>
          <w:rFonts w:asciiTheme="minorEastAsia" w:eastAsiaTheme="minorEastAsia" w:hAnsiTheme="minorEastAsia" w:hint="eastAsia"/>
          <w:b/>
          <w:sz w:val="21"/>
          <w:szCs w:val="21"/>
        </w:rPr>
      </w:pPr>
      <w:r w:rsidRPr="00641717">
        <w:rPr>
          <w:rFonts w:asciiTheme="minorEastAsia" w:eastAsiaTheme="minorEastAsia" w:hAnsiTheme="minorEastAsia" w:hint="eastAsia"/>
          <w:b/>
          <w:sz w:val="21"/>
          <w:szCs w:val="21"/>
        </w:rPr>
        <w:t>3.演示分</w:t>
      </w:r>
      <w:r w:rsidR="009F0C68">
        <w:rPr>
          <w:rFonts w:asciiTheme="minorEastAsia" w:eastAsiaTheme="minorEastAsia" w:hAnsiTheme="minorEastAsia" w:hint="eastAsia"/>
          <w:b/>
          <w:sz w:val="21"/>
          <w:szCs w:val="21"/>
        </w:rPr>
        <w:t>（</w:t>
      </w:r>
      <w:r w:rsidRPr="00641717">
        <w:rPr>
          <w:rFonts w:asciiTheme="minorEastAsia" w:eastAsiaTheme="minorEastAsia" w:hAnsiTheme="minorEastAsia" w:hint="eastAsia"/>
          <w:b/>
          <w:sz w:val="21"/>
          <w:szCs w:val="21"/>
        </w:rPr>
        <w:t>29分</w:t>
      </w:r>
      <w:r w:rsidR="009F0C68">
        <w:rPr>
          <w:rFonts w:asciiTheme="minorEastAsia" w:eastAsiaTheme="minorEastAsia" w:hAnsiTheme="minorEastAsia" w:hint="eastAsia"/>
          <w:b/>
          <w:sz w:val="21"/>
          <w:szCs w:val="21"/>
        </w:rPr>
        <w:t>）</w:t>
      </w:r>
    </w:p>
    <w:p w14:paraId="202C833C" w14:textId="77777777" w:rsidR="009F0C68" w:rsidRDefault="00641717" w:rsidP="009F0C68">
      <w:pPr>
        <w:pStyle w:val="ae"/>
        <w:ind w:firstLineChars="200" w:firstLine="420"/>
        <w:rPr>
          <w:rFonts w:asciiTheme="minorEastAsia" w:eastAsiaTheme="minorEastAsia" w:hAnsiTheme="minorEastAsia" w:hint="eastAsia"/>
          <w:sz w:val="21"/>
          <w:szCs w:val="21"/>
        </w:rPr>
      </w:pPr>
      <w:r w:rsidRPr="00641717">
        <w:rPr>
          <w:rFonts w:asciiTheme="minorEastAsia" w:eastAsiaTheme="minorEastAsia" w:hAnsiTheme="minorEastAsia" w:hint="eastAsia"/>
          <w:sz w:val="21"/>
          <w:szCs w:val="21"/>
        </w:rPr>
        <w:t>投标人须对所投产品各功能模块进行演示和讲解，确保所投产品的基本功能架构能够满足项目需求。演示需自带电脑，按照签到顺序进行演示，演示时间控制在15分钟以内。根据每一项演示内容指标计分，每项全部满足得3分，有一点不满足不得分；未参加演示的投标人此项得0分。</w:t>
      </w:r>
    </w:p>
    <w:p w14:paraId="63244593" w14:textId="358C6ACE" w:rsidR="009F0C68" w:rsidRPr="009F0C68" w:rsidRDefault="00641717" w:rsidP="009F0C68">
      <w:pPr>
        <w:pStyle w:val="ae"/>
        <w:ind w:firstLineChars="200" w:firstLine="420"/>
        <w:rPr>
          <w:rFonts w:asciiTheme="minorEastAsia" w:eastAsiaTheme="minorEastAsia" w:hAnsiTheme="minorEastAsia" w:hint="eastAsia"/>
          <w:sz w:val="21"/>
          <w:szCs w:val="21"/>
        </w:rPr>
      </w:pPr>
      <w:r w:rsidRPr="009F0C68">
        <w:rPr>
          <w:rFonts w:asciiTheme="minorEastAsia" w:eastAsiaTheme="minorEastAsia" w:hAnsiTheme="minorEastAsia"/>
          <w:sz w:val="21"/>
          <w:szCs w:val="21"/>
        </w:rPr>
        <w:t>演示内容</w:t>
      </w:r>
      <w:r w:rsidRPr="009F0C68">
        <w:rPr>
          <w:rFonts w:asciiTheme="minorEastAsia" w:eastAsiaTheme="minorEastAsia" w:hAnsiTheme="minorEastAsia" w:hint="eastAsia"/>
          <w:sz w:val="21"/>
          <w:szCs w:val="21"/>
        </w:rPr>
        <w:t>：</w:t>
      </w:r>
      <w:r w:rsidR="009F0C68" w:rsidRPr="009F0C68">
        <w:rPr>
          <w:rFonts w:asciiTheme="minorEastAsia" w:eastAsiaTheme="minorEastAsia" w:hAnsiTheme="minorEastAsia" w:hint="eastAsia"/>
          <w:sz w:val="21"/>
          <w:szCs w:val="21"/>
        </w:rPr>
        <w:t>网上报账模块</w:t>
      </w:r>
    </w:p>
    <w:p w14:paraId="440B46A8" w14:textId="53A1A083" w:rsidR="009F0C68" w:rsidRPr="009F0C68" w:rsidRDefault="009F0C68" w:rsidP="009F0C68">
      <w:pPr>
        <w:pStyle w:val="ae"/>
        <w:ind w:firstLineChars="200" w:firstLine="420"/>
        <w:rPr>
          <w:rFonts w:asciiTheme="minorEastAsia" w:eastAsiaTheme="minorEastAsia" w:hAnsiTheme="minorEastAsia" w:hint="eastAsia"/>
          <w:sz w:val="21"/>
          <w:szCs w:val="21"/>
        </w:rPr>
      </w:pP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1</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设备类报销单填报流程（5分）</w:t>
      </w:r>
    </w:p>
    <w:p w14:paraId="6A2854CE" w14:textId="6A1FB17F" w:rsidR="009F0C68" w:rsidRPr="009F0C68" w:rsidRDefault="009F0C68" w:rsidP="009F0C68">
      <w:pPr>
        <w:pStyle w:val="ae"/>
        <w:ind w:firstLineChars="200" w:firstLine="420"/>
        <w:rPr>
          <w:rFonts w:asciiTheme="minorEastAsia" w:eastAsiaTheme="minorEastAsia" w:hAnsiTheme="minorEastAsia" w:hint="eastAsia"/>
          <w:sz w:val="21"/>
          <w:szCs w:val="21"/>
        </w:rPr>
      </w:pP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2</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差旅费报销单填报流程（5分）</w:t>
      </w:r>
    </w:p>
    <w:p w14:paraId="1B3DDCC7" w14:textId="5DA937B2" w:rsidR="009F0C68" w:rsidRPr="009F0C68" w:rsidRDefault="009F0C68" w:rsidP="009F0C68">
      <w:pPr>
        <w:pStyle w:val="ae"/>
        <w:ind w:firstLineChars="200" w:firstLine="420"/>
        <w:rPr>
          <w:rFonts w:asciiTheme="minorEastAsia" w:eastAsiaTheme="minorEastAsia" w:hAnsiTheme="minorEastAsia" w:hint="eastAsia"/>
          <w:sz w:val="21"/>
          <w:szCs w:val="21"/>
        </w:rPr>
      </w:pP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3</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办公用品类报销单填报流程（5分）</w:t>
      </w:r>
    </w:p>
    <w:p w14:paraId="488A0BBC" w14:textId="641E4616" w:rsidR="009F0C68" w:rsidRPr="009F0C68" w:rsidRDefault="009F0C68" w:rsidP="009F0C68">
      <w:pPr>
        <w:pStyle w:val="ae"/>
        <w:ind w:firstLineChars="200" w:firstLine="420"/>
        <w:rPr>
          <w:rFonts w:asciiTheme="minorEastAsia" w:eastAsiaTheme="minorEastAsia" w:hAnsiTheme="minorEastAsia" w:hint="eastAsia"/>
          <w:sz w:val="21"/>
          <w:szCs w:val="21"/>
        </w:rPr>
      </w:pPr>
      <w:r w:rsidRPr="009F0C68">
        <w:rPr>
          <w:rFonts w:asciiTheme="minorEastAsia" w:eastAsiaTheme="minorEastAsia" w:hAnsiTheme="minorEastAsia" w:hint="eastAsia"/>
          <w:sz w:val="21"/>
          <w:szCs w:val="21"/>
        </w:rPr>
        <w:lastRenderedPageBreak/>
        <w:t>（</w:t>
      </w:r>
      <w:r w:rsidR="00641717" w:rsidRPr="009F0C68">
        <w:rPr>
          <w:rFonts w:asciiTheme="minorEastAsia" w:eastAsiaTheme="minorEastAsia" w:hAnsiTheme="minorEastAsia" w:hint="eastAsia"/>
          <w:sz w:val="21"/>
          <w:szCs w:val="21"/>
        </w:rPr>
        <w:t>4</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公务卡消费记录下载（4分）</w:t>
      </w:r>
    </w:p>
    <w:p w14:paraId="2CF02426" w14:textId="7C5700D3" w:rsidR="009F0C68" w:rsidRPr="009F0C68" w:rsidRDefault="009F0C68" w:rsidP="009F0C68">
      <w:pPr>
        <w:pStyle w:val="ae"/>
        <w:ind w:firstLineChars="200" w:firstLine="420"/>
        <w:rPr>
          <w:rFonts w:asciiTheme="minorEastAsia" w:eastAsiaTheme="minorEastAsia" w:hAnsiTheme="minorEastAsia" w:hint="eastAsia"/>
          <w:sz w:val="21"/>
          <w:szCs w:val="21"/>
        </w:rPr>
      </w:pP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5</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会计批量处理流程（5分）</w:t>
      </w:r>
    </w:p>
    <w:p w14:paraId="522F4E4D" w14:textId="127A62FC" w:rsidR="00641717" w:rsidRPr="009F0C68" w:rsidRDefault="009F0C68" w:rsidP="009F0C68">
      <w:pPr>
        <w:pStyle w:val="ae"/>
        <w:ind w:firstLineChars="200" w:firstLine="420"/>
        <w:rPr>
          <w:rFonts w:asciiTheme="minorEastAsia" w:eastAsiaTheme="minorEastAsia" w:hAnsiTheme="minorEastAsia"/>
          <w:sz w:val="21"/>
          <w:szCs w:val="21"/>
        </w:rPr>
      </w:pP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6</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自动生成会计分录（5分）</w:t>
      </w:r>
    </w:p>
    <w:p w14:paraId="751EDD9B" w14:textId="7961CCC3" w:rsidR="009F0C68" w:rsidRDefault="00641717" w:rsidP="009F0C68">
      <w:pPr>
        <w:pStyle w:val="ae"/>
        <w:ind w:firstLineChars="200" w:firstLine="422"/>
        <w:rPr>
          <w:rFonts w:asciiTheme="minorEastAsia" w:eastAsiaTheme="minorEastAsia" w:hAnsiTheme="minorEastAsia" w:hint="eastAsia"/>
          <w:b/>
          <w:sz w:val="21"/>
          <w:szCs w:val="21"/>
        </w:rPr>
      </w:pPr>
      <w:r w:rsidRPr="00641717">
        <w:rPr>
          <w:rFonts w:asciiTheme="minorEastAsia" w:eastAsiaTheme="minorEastAsia" w:hAnsiTheme="minorEastAsia" w:hint="eastAsia"/>
          <w:b/>
          <w:sz w:val="21"/>
          <w:szCs w:val="21"/>
        </w:rPr>
        <w:t>4、信誉</w:t>
      </w:r>
      <w:proofErr w:type="gramStart"/>
      <w:r w:rsidRPr="00641717">
        <w:rPr>
          <w:rFonts w:asciiTheme="minorEastAsia" w:eastAsiaTheme="minorEastAsia" w:hAnsiTheme="minorEastAsia" w:hint="eastAsia"/>
          <w:b/>
          <w:sz w:val="21"/>
          <w:szCs w:val="21"/>
        </w:rPr>
        <w:t>分业绩分</w:t>
      </w:r>
      <w:proofErr w:type="gramEnd"/>
      <w:r w:rsidR="009F0C68">
        <w:rPr>
          <w:rFonts w:asciiTheme="minorEastAsia" w:eastAsiaTheme="minorEastAsia" w:hAnsiTheme="minorEastAsia" w:hint="eastAsia"/>
          <w:b/>
          <w:sz w:val="21"/>
          <w:szCs w:val="21"/>
        </w:rPr>
        <w:t>（</w:t>
      </w:r>
      <w:r w:rsidRPr="00641717">
        <w:rPr>
          <w:rFonts w:asciiTheme="minorEastAsia" w:eastAsiaTheme="minorEastAsia" w:hAnsiTheme="minorEastAsia" w:hint="eastAsia"/>
          <w:b/>
          <w:sz w:val="21"/>
          <w:szCs w:val="21"/>
        </w:rPr>
        <w:t>7分</w:t>
      </w:r>
      <w:r w:rsidR="009F0C68">
        <w:rPr>
          <w:rFonts w:asciiTheme="minorEastAsia" w:eastAsiaTheme="minorEastAsia" w:hAnsiTheme="minorEastAsia" w:hint="eastAsia"/>
          <w:b/>
          <w:sz w:val="21"/>
          <w:szCs w:val="21"/>
        </w:rPr>
        <w:t>）</w:t>
      </w:r>
    </w:p>
    <w:p w14:paraId="39B3185F" w14:textId="3C28829D" w:rsidR="00641717" w:rsidRPr="009F0C68" w:rsidRDefault="00641717" w:rsidP="009F0C68">
      <w:pPr>
        <w:pStyle w:val="ae"/>
        <w:ind w:firstLineChars="200" w:firstLine="420"/>
        <w:rPr>
          <w:rFonts w:asciiTheme="minorEastAsia" w:eastAsiaTheme="minorEastAsia" w:hAnsiTheme="minorEastAsia" w:hint="eastAsia"/>
          <w:b/>
          <w:sz w:val="21"/>
          <w:szCs w:val="21"/>
        </w:rPr>
      </w:pPr>
      <w:r w:rsidRPr="00641717">
        <w:rPr>
          <w:rFonts w:asciiTheme="minorEastAsia" w:eastAsiaTheme="minorEastAsia" w:hAnsiTheme="minorEastAsia" w:hint="eastAsia"/>
          <w:sz w:val="21"/>
          <w:szCs w:val="21"/>
        </w:rPr>
        <w:t>与本采购项目内容相同的获奖证书，多张证书只算最高分一项，不得累加</w:t>
      </w:r>
    </w:p>
    <w:p w14:paraId="26BABB78" w14:textId="5AD8D3FB" w:rsidR="00641717" w:rsidRPr="00641717" w:rsidRDefault="009F0C68" w:rsidP="009F0C68">
      <w:pPr>
        <w:ind w:firstLineChars="200" w:firstLine="420"/>
        <w:rPr>
          <w:rFonts w:asciiTheme="minorEastAsia" w:eastAsiaTheme="minorEastAsia" w:hAnsiTheme="minorEastAsia" w:hint="eastAsia"/>
          <w:szCs w:val="21"/>
        </w:rPr>
      </w:pPr>
      <w:r>
        <w:rPr>
          <w:rFonts w:asciiTheme="minorEastAsia" w:eastAsiaTheme="minorEastAsia" w:hAnsiTheme="minorEastAsia" w:hint="eastAsia"/>
          <w:szCs w:val="21"/>
        </w:rPr>
        <w:t>（1）</w:t>
      </w:r>
      <w:r w:rsidR="00641717" w:rsidRPr="00641717">
        <w:rPr>
          <w:rFonts w:asciiTheme="minorEastAsia" w:eastAsiaTheme="minorEastAsia" w:hAnsiTheme="minorEastAsia" w:hint="eastAsia"/>
          <w:szCs w:val="21"/>
        </w:rPr>
        <w:t>获得省部级科学技术进步奖一等奖项以上得4分、得省部级科学技术进步奖二等奖项以上得3分、省部级科学技术进步奖</w:t>
      </w:r>
      <w:proofErr w:type="gramStart"/>
      <w:r w:rsidR="00641717" w:rsidRPr="00641717">
        <w:rPr>
          <w:rFonts w:asciiTheme="minorEastAsia" w:eastAsiaTheme="minorEastAsia" w:hAnsiTheme="minorEastAsia" w:hint="eastAsia"/>
          <w:szCs w:val="21"/>
        </w:rPr>
        <w:t>三等奖项得2分</w:t>
      </w:r>
      <w:proofErr w:type="gramEnd"/>
      <w:r w:rsidR="00641717" w:rsidRPr="00641717">
        <w:rPr>
          <w:rFonts w:asciiTheme="minorEastAsia" w:eastAsiaTheme="minorEastAsia" w:hAnsiTheme="minorEastAsia" w:hint="eastAsia"/>
          <w:szCs w:val="21"/>
        </w:rPr>
        <w:t>、省部级科学技术进步其他奖项得1分。</w:t>
      </w:r>
      <w:r>
        <w:rPr>
          <w:rFonts w:asciiTheme="minorEastAsia" w:eastAsiaTheme="minorEastAsia" w:hAnsiTheme="minorEastAsia" w:hint="eastAsia"/>
          <w:szCs w:val="21"/>
        </w:rPr>
        <w:t>（</w:t>
      </w:r>
      <w:r w:rsidR="00641717" w:rsidRPr="00641717">
        <w:rPr>
          <w:rFonts w:asciiTheme="minorEastAsia" w:eastAsiaTheme="minorEastAsia" w:hAnsiTheme="minorEastAsia" w:hint="eastAsia"/>
          <w:szCs w:val="21"/>
        </w:rPr>
        <w:t>满分4分</w:t>
      </w:r>
      <w:r>
        <w:rPr>
          <w:rFonts w:asciiTheme="minorEastAsia" w:eastAsiaTheme="minorEastAsia" w:hAnsiTheme="minorEastAsia" w:hint="eastAsia"/>
          <w:szCs w:val="21"/>
        </w:rPr>
        <w:t>）</w:t>
      </w:r>
    </w:p>
    <w:p w14:paraId="52AEC717" w14:textId="1AB0B6CE" w:rsidR="00641717" w:rsidRPr="009F0C68" w:rsidRDefault="00641717" w:rsidP="009F0C68">
      <w:pPr>
        <w:ind w:firstLineChars="200" w:firstLine="420"/>
        <w:rPr>
          <w:rFonts w:asciiTheme="minorEastAsia" w:eastAsiaTheme="minorEastAsia" w:hAnsiTheme="minorEastAsia" w:hint="eastAsia"/>
          <w:color w:val="000000"/>
          <w:szCs w:val="21"/>
        </w:rPr>
      </w:pPr>
      <w:r w:rsidRPr="00641717">
        <w:rPr>
          <w:rFonts w:asciiTheme="minorEastAsia" w:eastAsiaTheme="minorEastAsia" w:hAnsiTheme="minorEastAsia" w:hint="eastAsia"/>
          <w:color w:val="000000"/>
          <w:szCs w:val="21"/>
        </w:rPr>
        <w:t>（</w:t>
      </w:r>
      <w:r w:rsidR="009F0C68">
        <w:rPr>
          <w:rFonts w:asciiTheme="minorEastAsia" w:eastAsiaTheme="minorEastAsia" w:hAnsiTheme="minorEastAsia" w:hint="eastAsia"/>
          <w:color w:val="000000"/>
          <w:szCs w:val="21"/>
        </w:rPr>
        <w:t>2</w:t>
      </w:r>
      <w:r w:rsidRPr="00641717">
        <w:rPr>
          <w:rFonts w:asciiTheme="minorEastAsia" w:eastAsiaTheme="minorEastAsia" w:hAnsiTheme="minorEastAsia" w:hint="eastAsia"/>
          <w:color w:val="000000"/>
          <w:szCs w:val="21"/>
        </w:rPr>
        <w:t>）</w:t>
      </w:r>
      <w:r w:rsidRPr="00641717">
        <w:rPr>
          <w:rFonts w:asciiTheme="minorEastAsia" w:eastAsiaTheme="minorEastAsia" w:hAnsiTheme="minorEastAsia" w:hint="eastAsia"/>
          <w:bCs/>
          <w:color w:val="000000"/>
          <w:szCs w:val="21"/>
        </w:rPr>
        <w:t>投标人</w:t>
      </w:r>
      <w:r w:rsidRPr="00641717">
        <w:rPr>
          <w:rFonts w:asciiTheme="minorEastAsia" w:eastAsiaTheme="minorEastAsia" w:hAnsiTheme="minorEastAsia"/>
          <w:bCs/>
          <w:color w:val="000000"/>
          <w:szCs w:val="21"/>
        </w:rPr>
        <w:t>201</w:t>
      </w:r>
      <w:r w:rsidRPr="00641717">
        <w:rPr>
          <w:rFonts w:asciiTheme="minorEastAsia" w:eastAsiaTheme="minorEastAsia" w:hAnsiTheme="minorEastAsia" w:hint="eastAsia"/>
          <w:bCs/>
          <w:color w:val="000000"/>
          <w:szCs w:val="21"/>
        </w:rPr>
        <w:t>5</w:t>
      </w:r>
      <w:r w:rsidRPr="00641717">
        <w:rPr>
          <w:rFonts w:asciiTheme="minorEastAsia" w:eastAsiaTheme="minorEastAsia" w:hAnsiTheme="minorEastAsia"/>
          <w:bCs/>
          <w:color w:val="000000"/>
          <w:szCs w:val="21"/>
        </w:rPr>
        <w:t>年以来</w:t>
      </w:r>
      <w:r w:rsidRPr="00641717">
        <w:rPr>
          <w:rFonts w:asciiTheme="minorEastAsia" w:eastAsiaTheme="minorEastAsia" w:hAnsiTheme="minorEastAsia" w:hint="eastAsia"/>
          <w:bCs/>
          <w:color w:val="000000"/>
          <w:szCs w:val="21"/>
        </w:rPr>
        <w:t>同类项目在高校的销售业绩且无不良记录[以中标</w:t>
      </w:r>
      <w:r w:rsidRPr="00641717">
        <w:rPr>
          <w:rFonts w:asciiTheme="minorEastAsia" w:eastAsiaTheme="minorEastAsia" w:hAnsiTheme="minorEastAsia"/>
          <w:bCs/>
          <w:color w:val="000000"/>
          <w:szCs w:val="21"/>
        </w:rPr>
        <w:t>（成交）</w:t>
      </w:r>
      <w:r w:rsidRPr="00641717">
        <w:rPr>
          <w:rFonts w:asciiTheme="minorEastAsia" w:eastAsiaTheme="minorEastAsia" w:hAnsiTheme="minorEastAsia" w:hint="eastAsia"/>
          <w:bCs/>
          <w:color w:val="000000"/>
          <w:szCs w:val="21"/>
        </w:rPr>
        <w:t>通知书或</w:t>
      </w:r>
      <w:proofErr w:type="gramStart"/>
      <w:r w:rsidRPr="00641717">
        <w:rPr>
          <w:rFonts w:asciiTheme="minorEastAsia" w:eastAsiaTheme="minorEastAsia" w:hAnsiTheme="minorEastAsia" w:hint="eastAsia"/>
          <w:bCs/>
          <w:szCs w:val="21"/>
        </w:rPr>
        <w:t>合同扫印件</w:t>
      </w:r>
      <w:proofErr w:type="gramEnd"/>
      <w:r w:rsidRPr="00641717">
        <w:rPr>
          <w:rFonts w:asciiTheme="minorEastAsia" w:eastAsiaTheme="minorEastAsia" w:hAnsiTheme="minorEastAsia" w:hint="eastAsia"/>
          <w:bCs/>
          <w:szCs w:val="21"/>
        </w:rPr>
        <w:t>或验收报告等</w:t>
      </w:r>
      <w:r w:rsidRPr="00641717">
        <w:rPr>
          <w:rFonts w:asciiTheme="minorEastAsia" w:eastAsiaTheme="minorEastAsia" w:hAnsiTheme="minorEastAsia" w:hint="eastAsia"/>
          <w:bCs/>
          <w:color w:val="000000"/>
          <w:szCs w:val="21"/>
        </w:rPr>
        <w:t>复印件为准</w:t>
      </w:r>
      <w:r w:rsidRPr="00641717">
        <w:rPr>
          <w:rFonts w:asciiTheme="minorEastAsia" w:eastAsiaTheme="minorEastAsia" w:hAnsiTheme="minorEastAsia"/>
          <w:bCs/>
          <w:color w:val="000000"/>
          <w:szCs w:val="21"/>
        </w:rPr>
        <w:t>（能清晰反映所销售的货物名称、种类，</w:t>
      </w:r>
      <w:r w:rsidRPr="00641717">
        <w:rPr>
          <w:rFonts w:asciiTheme="minorEastAsia" w:eastAsiaTheme="minorEastAsia" w:hAnsiTheme="minorEastAsia" w:hint="eastAsia"/>
          <w:bCs/>
          <w:color w:val="000000"/>
          <w:szCs w:val="21"/>
        </w:rPr>
        <w:t>业绩必须有3</w:t>
      </w:r>
      <w:r w:rsidR="004040BD">
        <w:rPr>
          <w:rFonts w:asciiTheme="minorEastAsia" w:eastAsiaTheme="minorEastAsia" w:hAnsiTheme="minorEastAsia" w:hint="eastAsia"/>
          <w:bCs/>
          <w:color w:val="000000"/>
          <w:szCs w:val="21"/>
        </w:rPr>
        <w:t>个高校同类项目的才计分，</w:t>
      </w:r>
      <w:r w:rsidRPr="00641717">
        <w:rPr>
          <w:rFonts w:asciiTheme="minorEastAsia" w:eastAsiaTheme="minorEastAsia" w:hAnsiTheme="minorEastAsia"/>
          <w:bCs/>
          <w:color w:val="000000"/>
          <w:szCs w:val="21"/>
        </w:rPr>
        <w:t>否则将不予评审；同一个编号的项目有两个或两个以上的分标中标的只算一次）</w:t>
      </w:r>
      <w:r w:rsidRPr="00641717">
        <w:rPr>
          <w:rFonts w:asciiTheme="minorEastAsia" w:eastAsiaTheme="minorEastAsia" w:hAnsiTheme="minorEastAsia" w:hint="eastAsia"/>
          <w:bCs/>
          <w:color w:val="000000"/>
          <w:szCs w:val="21"/>
        </w:rPr>
        <w:t>]的，每个合同金额≥所投分标采购预算的得1分，没有销售业绩的不得分。</w:t>
      </w:r>
      <w:r w:rsidRPr="00641717">
        <w:rPr>
          <w:rFonts w:asciiTheme="minorEastAsia" w:eastAsiaTheme="minorEastAsia" w:hAnsiTheme="minorEastAsia" w:hint="eastAsia"/>
          <w:color w:val="000000"/>
          <w:szCs w:val="21"/>
        </w:rPr>
        <w:t>（满分3分）</w:t>
      </w:r>
      <w:r w:rsidR="009F0C68">
        <w:rPr>
          <w:rFonts w:asciiTheme="minorEastAsia" w:eastAsiaTheme="minorEastAsia" w:hAnsiTheme="minorEastAsia" w:hint="eastAsia"/>
          <w:color w:val="000000"/>
          <w:szCs w:val="21"/>
        </w:rPr>
        <w:t xml:space="preserve"> </w:t>
      </w:r>
    </w:p>
    <w:p w14:paraId="1618A044" w14:textId="26007B43" w:rsidR="00641717" w:rsidRPr="00641717" w:rsidRDefault="00641717" w:rsidP="009F0C68">
      <w:pPr>
        <w:adjustRightInd w:val="0"/>
        <w:ind w:firstLineChars="200" w:firstLine="422"/>
        <w:textAlignment w:val="baseline"/>
        <w:rPr>
          <w:rFonts w:asciiTheme="minorEastAsia" w:eastAsiaTheme="minorEastAsia" w:hAnsiTheme="minorEastAsia"/>
          <w:b/>
          <w:kern w:val="0"/>
          <w:szCs w:val="21"/>
          <w:shd w:val="clear" w:color="auto" w:fill="FFFFFF"/>
        </w:rPr>
      </w:pPr>
      <w:r w:rsidRPr="00641717">
        <w:rPr>
          <w:rFonts w:asciiTheme="minorEastAsia" w:eastAsiaTheme="minorEastAsia" w:hAnsiTheme="minorEastAsia" w:hint="eastAsia"/>
          <w:b/>
          <w:kern w:val="0"/>
          <w:szCs w:val="21"/>
        </w:rPr>
        <w:t>5、售后服务分</w:t>
      </w:r>
      <w:r w:rsidR="009F0C68">
        <w:rPr>
          <w:rFonts w:asciiTheme="minorEastAsia" w:eastAsiaTheme="minorEastAsia" w:hAnsiTheme="minorEastAsia" w:hint="eastAsia"/>
          <w:b/>
          <w:kern w:val="0"/>
          <w:szCs w:val="21"/>
        </w:rPr>
        <w:t>（</w:t>
      </w:r>
      <w:r w:rsidRPr="00641717">
        <w:rPr>
          <w:rFonts w:asciiTheme="minorEastAsia" w:eastAsiaTheme="minorEastAsia" w:hAnsiTheme="minorEastAsia" w:hint="eastAsia"/>
          <w:b/>
          <w:kern w:val="0"/>
          <w:szCs w:val="21"/>
          <w:shd w:val="clear" w:color="auto" w:fill="FFFFFF"/>
        </w:rPr>
        <w:t>3分</w:t>
      </w:r>
      <w:r w:rsidR="009F0C68">
        <w:rPr>
          <w:rFonts w:asciiTheme="minorEastAsia" w:eastAsiaTheme="minorEastAsia" w:hAnsiTheme="minorEastAsia" w:hint="eastAsia"/>
          <w:b/>
          <w:kern w:val="0"/>
          <w:szCs w:val="21"/>
          <w:shd w:val="clear" w:color="auto" w:fill="FFFFFF"/>
        </w:rPr>
        <w:t>）</w:t>
      </w:r>
    </w:p>
    <w:p w14:paraId="49C8FB30" w14:textId="77777777" w:rsidR="00641717" w:rsidRPr="00641717" w:rsidRDefault="00641717" w:rsidP="009F0C68">
      <w:pPr>
        <w:adjustRightInd w:val="0"/>
        <w:ind w:firstLineChars="200" w:firstLine="420"/>
        <w:textAlignment w:val="baseline"/>
        <w:rPr>
          <w:rFonts w:asciiTheme="minorEastAsia" w:eastAsiaTheme="minorEastAsia" w:hAnsiTheme="minorEastAsia" w:hint="eastAsia"/>
          <w:kern w:val="0"/>
          <w:szCs w:val="21"/>
          <w:shd w:val="clear" w:color="auto" w:fill="FFFFFF"/>
        </w:rPr>
      </w:pPr>
      <w:r w:rsidRPr="00641717">
        <w:rPr>
          <w:rFonts w:asciiTheme="minorEastAsia" w:eastAsiaTheme="minorEastAsia" w:hAnsiTheme="minorEastAsia" w:hint="eastAsia"/>
          <w:kern w:val="0"/>
          <w:szCs w:val="21"/>
          <w:shd w:val="clear" w:color="auto" w:fill="FFFFFF"/>
        </w:rPr>
        <w:t>由磋商小组在打分前根据响应文件中售后服务承诺书的免费保修期限、到达故障现场时间以及免费培训、定期回访（须注明时间）、系统维护等内容集体讨论确定“一般，良好，优秀”各所属等级形成书面材料，并由磋商小组按确定后各磋商供应</w:t>
      </w:r>
      <w:proofErr w:type="gramStart"/>
      <w:r w:rsidRPr="00641717">
        <w:rPr>
          <w:rFonts w:asciiTheme="minorEastAsia" w:eastAsiaTheme="minorEastAsia" w:hAnsiTheme="minorEastAsia" w:hint="eastAsia"/>
          <w:kern w:val="0"/>
          <w:szCs w:val="21"/>
          <w:shd w:val="clear" w:color="auto" w:fill="FFFFFF"/>
        </w:rPr>
        <w:t>商服务</w:t>
      </w:r>
      <w:proofErr w:type="gramEnd"/>
      <w:r w:rsidRPr="00641717">
        <w:rPr>
          <w:rFonts w:asciiTheme="minorEastAsia" w:eastAsiaTheme="minorEastAsia" w:hAnsiTheme="minorEastAsia" w:hint="eastAsia"/>
          <w:kern w:val="0"/>
          <w:szCs w:val="21"/>
          <w:shd w:val="clear" w:color="auto" w:fill="FFFFFF"/>
        </w:rPr>
        <w:t>方案的等级，在相应等级内独立打分。</w:t>
      </w:r>
    </w:p>
    <w:p w14:paraId="3E5939E7" w14:textId="77777777" w:rsidR="00641717" w:rsidRPr="00641717" w:rsidRDefault="00641717" w:rsidP="009F0C68">
      <w:pPr>
        <w:adjustRightInd w:val="0"/>
        <w:ind w:firstLineChars="200" w:firstLine="420"/>
        <w:textAlignment w:val="baseline"/>
        <w:rPr>
          <w:rFonts w:asciiTheme="minorEastAsia" w:eastAsiaTheme="minorEastAsia" w:hAnsiTheme="minorEastAsia" w:hint="eastAsia"/>
          <w:kern w:val="0"/>
          <w:szCs w:val="21"/>
          <w:shd w:val="clear" w:color="auto" w:fill="FFFFFF"/>
        </w:rPr>
      </w:pPr>
      <w:r w:rsidRPr="00641717">
        <w:rPr>
          <w:rFonts w:asciiTheme="minorEastAsia" w:eastAsiaTheme="minorEastAsia" w:hAnsiTheme="minorEastAsia" w:hint="eastAsia"/>
          <w:kern w:val="0"/>
          <w:szCs w:val="21"/>
          <w:shd w:val="clear" w:color="auto" w:fill="FFFFFF"/>
        </w:rPr>
        <w:t>一般：售后服务承诺基本满足采购文件要求，但方案较简单（</w:t>
      </w:r>
      <w:r w:rsidRPr="00641717">
        <w:rPr>
          <w:rFonts w:asciiTheme="minorEastAsia" w:eastAsiaTheme="minorEastAsia" w:hAnsiTheme="minorEastAsia"/>
          <w:kern w:val="0"/>
          <w:szCs w:val="21"/>
          <w:shd w:val="clear" w:color="auto" w:fill="FFFFFF"/>
        </w:rPr>
        <w:t>0.1</w:t>
      </w:r>
      <w:r w:rsidRPr="00641717">
        <w:rPr>
          <w:rFonts w:asciiTheme="minorEastAsia" w:eastAsiaTheme="minorEastAsia" w:hAnsiTheme="minorEastAsia" w:hint="eastAsia"/>
          <w:kern w:val="0"/>
          <w:szCs w:val="21"/>
          <w:shd w:val="clear" w:color="auto" w:fill="FFFFFF"/>
        </w:rPr>
        <w:t>～1分）。</w:t>
      </w:r>
    </w:p>
    <w:p w14:paraId="000F281E" w14:textId="77777777" w:rsidR="00641717" w:rsidRPr="00641717" w:rsidRDefault="00641717" w:rsidP="009F0C68">
      <w:pPr>
        <w:adjustRightInd w:val="0"/>
        <w:ind w:firstLineChars="200" w:firstLine="420"/>
        <w:textAlignment w:val="baseline"/>
        <w:rPr>
          <w:rFonts w:asciiTheme="minorEastAsia" w:eastAsiaTheme="minorEastAsia" w:hAnsiTheme="minorEastAsia" w:hint="eastAsia"/>
          <w:kern w:val="0"/>
          <w:szCs w:val="21"/>
          <w:shd w:val="clear" w:color="auto" w:fill="FFFFFF"/>
        </w:rPr>
      </w:pPr>
      <w:r w:rsidRPr="00641717">
        <w:rPr>
          <w:rFonts w:asciiTheme="minorEastAsia" w:eastAsiaTheme="minorEastAsia" w:hAnsiTheme="minorEastAsia" w:hint="eastAsia"/>
          <w:kern w:val="0"/>
          <w:szCs w:val="21"/>
          <w:shd w:val="clear" w:color="auto" w:fill="FFFFFF"/>
        </w:rPr>
        <w:t>良好：售后服务承诺完全满足采购文件要求，方案完整（1</w:t>
      </w:r>
      <w:r w:rsidRPr="00641717">
        <w:rPr>
          <w:rFonts w:asciiTheme="minorEastAsia" w:eastAsiaTheme="minorEastAsia" w:hAnsiTheme="minorEastAsia"/>
          <w:kern w:val="0"/>
          <w:szCs w:val="21"/>
          <w:shd w:val="clear" w:color="auto" w:fill="FFFFFF"/>
        </w:rPr>
        <w:t>.1</w:t>
      </w:r>
      <w:r w:rsidRPr="00641717">
        <w:rPr>
          <w:rFonts w:asciiTheme="minorEastAsia" w:eastAsiaTheme="minorEastAsia" w:hAnsiTheme="minorEastAsia" w:hint="eastAsia"/>
          <w:kern w:val="0"/>
          <w:szCs w:val="21"/>
          <w:shd w:val="clear" w:color="auto" w:fill="FFFFFF"/>
        </w:rPr>
        <w:t>～2分）。</w:t>
      </w:r>
    </w:p>
    <w:p w14:paraId="6082A82A" w14:textId="77777777" w:rsidR="00641717" w:rsidRPr="00641717" w:rsidRDefault="00641717" w:rsidP="009F0C68">
      <w:pPr>
        <w:adjustRightInd w:val="0"/>
        <w:ind w:firstLineChars="200" w:firstLine="420"/>
        <w:textAlignment w:val="baseline"/>
        <w:rPr>
          <w:rFonts w:asciiTheme="minorEastAsia" w:eastAsiaTheme="minorEastAsia" w:hAnsiTheme="minorEastAsia" w:hint="eastAsia"/>
          <w:kern w:val="0"/>
          <w:szCs w:val="21"/>
          <w:shd w:val="clear" w:color="auto" w:fill="FFFFFF"/>
        </w:rPr>
      </w:pPr>
      <w:r w:rsidRPr="00641717">
        <w:rPr>
          <w:rFonts w:asciiTheme="minorEastAsia" w:eastAsiaTheme="minorEastAsia" w:hAnsiTheme="minorEastAsia" w:hint="eastAsia"/>
          <w:kern w:val="0"/>
          <w:szCs w:val="21"/>
          <w:shd w:val="clear" w:color="auto" w:fill="FFFFFF"/>
        </w:rPr>
        <w:t>优秀：售后服务承诺优于采购文件要求，方案完整、全面（2</w:t>
      </w:r>
      <w:r w:rsidRPr="00641717">
        <w:rPr>
          <w:rFonts w:asciiTheme="minorEastAsia" w:eastAsiaTheme="minorEastAsia" w:hAnsiTheme="minorEastAsia"/>
          <w:kern w:val="0"/>
          <w:szCs w:val="21"/>
          <w:shd w:val="clear" w:color="auto" w:fill="FFFFFF"/>
        </w:rPr>
        <w:t>.1</w:t>
      </w:r>
      <w:r w:rsidRPr="00641717">
        <w:rPr>
          <w:rFonts w:asciiTheme="minorEastAsia" w:eastAsiaTheme="minorEastAsia" w:hAnsiTheme="minorEastAsia" w:hint="eastAsia"/>
          <w:kern w:val="0"/>
          <w:szCs w:val="21"/>
          <w:shd w:val="clear" w:color="auto" w:fill="FFFFFF"/>
        </w:rPr>
        <w:t>～3分）。</w:t>
      </w:r>
    </w:p>
    <w:p w14:paraId="0F7A45FA" w14:textId="77777777" w:rsidR="00641717" w:rsidRPr="00641717" w:rsidRDefault="00641717" w:rsidP="009F0C68">
      <w:pPr>
        <w:rPr>
          <w:rFonts w:asciiTheme="minorEastAsia" w:eastAsiaTheme="minorEastAsia" w:hAnsiTheme="minorEastAsia"/>
          <w:szCs w:val="21"/>
        </w:rPr>
      </w:pPr>
    </w:p>
    <w:p w14:paraId="60DB4C74" w14:textId="77777777" w:rsidR="00641717" w:rsidRPr="00641717" w:rsidRDefault="00641717" w:rsidP="009F0C68">
      <w:pPr>
        <w:tabs>
          <w:tab w:val="left" w:pos="3794"/>
        </w:tabs>
        <w:ind w:firstLineChars="200" w:firstLine="422"/>
        <w:rPr>
          <w:rFonts w:asciiTheme="minorEastAsia" w:eastAsiaTheme="minorEastAsia" w:hAnsiTheme="minorEastAsia" w:hint="eastAsia"/>
          <w:b/>
          <w:bCs/>
          <w:szCs w:val="21"/>
        </w:rPr>
      </w:pPr>
      <w:r w:rsidRPr="00641717">
        <w:rPr>
          <w:rFonts w:asciiTheme="minorEastAsia" w:eastAsiaTheme="minorEastAsia" w:hAnsiTheme="minorEastAsia" w:hint="eastAsia"/>
          <w:b/>
          <w:bCs/>
          <w:szCs w:val="21"/>
        </w:rPr>
        <w:t>6.总得分=1+2+3+4+5</w:t>
      </w:r>
    </w:p>
    <w:p w14:paraId="5810E6AA" w14:textId="77777777" w:rsidR="00641717" w:rsidRPr="00641717" w:rsidRDefault="00641717" w:rsidP="009F0C68">
      <w:pPr>
        <w:rPr>
          <w:rFonts w:asciiTheme="minorEastAsia" w:eastAsiaTheme="minorEastAsia" w:hAnsiTheme="minorEastAsia" w:hint="eastAsia"/>
          <w:b/>
          <w:szCs w:val="21"/>
        </w:rPr>
      </w:pPr>
    </w:p>
    <w:p w14:paraId="497B5649" w14:textId="77777777" w:rsidR="009F0C68" w:rsidRDefault="00641717" w:rsidP="009F0C68">
      <w:pPr>
        <w:pStyle w:val="a9"/>
        <w:ind w:firstLineChars="200" w:firstLine="422"/>
        <w:rPr>
          <w:rFonts w:asciiTheme="minorEastAsia" w:eastAsiaTheme="minorEastAsia" w:hAnsiTheme="minorEastAsia" w:hint="eastAsia"/>
          <w:b/>
          <w:szCs w:val="21"/>
        </w:rPr>
      </w:pPr>
      <w:r w:rsidRPr="00641717">
        <w:rPr>
          <w:rFonts w:asciiTheme="minorEastAsia" w:eastAsiaTheme="minorEastAsia" w:hAnsiTheme="minorEastAsia" w:hint="eastAsia"/>
          <w:b/>
          <w:szCs w:val="21"/>
        </w:rPr>
        <w:t>四、成交候选供应商推荐原则</w:t>
      </w:r>
    </w:p>
    <w:p w14:paraId="63B08284" w14:textId="5833B87B" w:rsidR="00641717" w:rsidRPr="009F0C68" w:rsidRDefault="00641717" w:rsidP="009F0C68">
      <w:pPr>
        <w:pStyle w:val="a9"/>
        <w:ind w:firstLineChars="200" w:firstLine="420"/>
        <w:rPr>
          <w:rFonts w:asciiTheme="minorEastAsia" w:eastAsiaTheme="minorEastAsia" w:hAnsiTheme="minorEastAsia"/>
          <w:b/>
          <w:szCs w:val="21"/>
        </w:rPr>
      </w:pPr>
      <w:r w:rsidRPr="00641717">
        <w:rPr>
          <w:rFonts w:asciiTheme="minorEastAsia" w:eastAsiaTheme="minorEastAsia" w:hAnsiTheme="minorEastAsia" w:hint="eastAsia"/>
          <w:bCs/>
          <w:color w:val="000000"/>
          <w:szCs w:val="21"/>
        </w:rPr>
        <w:t>磋商小组将根据得分由高到低排列次序(得分相同时，以最终磋商报价由低到高排列；得分相同且最终磋商报价相同的，按技术指标优劣顺序排列)</w:t>
      </w:r>
      <w:r w:rsidR="00AC0385">
        <w:rPr>
          <w:rFonts w:asciiTheme="minorEastAsia" w:eastAsiaTheme="minorEastAsia" w:hAnsiTheme="minorEastAsia" w:hint="eastAsia"/>
          <w:bCs/>
          <w:color w:val="000000"/>
          <w:szCs w:val="21"/>
        </w:rPr>
        <w:t>并推荐成交候选供应商。</w:t>
      </w:r>
      <w:r w:rsidRPr="00641717">
        <w:rPr>
          <w:rFonts w:asciiTheme="minorEastAsia" w:eastAsiaTheme="minorEastAsia" w:hAnsiTheme="minorEastAsia" w:hint="eastAsia"/>
          <w:bCs/>
          <w:color w:val="000000"/>
          <w:szCs w:val="21"/>
        </w:rPr>
        <w:t>采购单位应当</w:t>
      </w:r>
      <w:proofErr w:type="gramStart"/>
      <w:r w:rsidRPr="00641717">
        <w:rPr>
          <w:rFonts w:asciiTheme="minorEastAsia" w:eastAsiaTheme="minorEastAsia" w:hAnsiTheme="minorEastAsia" w:hint="eastAsia"/>
          <w:bCs/>
          <w:color w:val="000000"/>
          <w:szCs w:val="21"/>
        </w:rPr>
        <w:t>确定磋商</w:t>
      </w:r>
      <w:proofErr w:type="gramEnd"/>
      <w:r w:rsidRPr="00641717">
        <w:rPr>
          <w:rFonts w:asciiTheme="minorEastAsia" w:eastAsiaTheme="minorEastAsia" w:hAnsiTheme="minorEastAsia" w:hint="eastAsia"/>
          <w:bCs/>
          <w:color w:val="000000"/>
          <w:szCs w:val="21"/>
        </w:rPr>
        <w:t>小组推荐排名第一的候选人为</w:t>
      </w:r>
      <w:r w:rsidR="00AC0385">
        <w:rPr>
          <w:rFonts w:asciiTheme="minorEastAsia" w:eastAsiaTheme="minorEastAsia" w:hAnsiTheme="minorEastAsia" w:hint="eastAsia"/>
          <w:bCs/>
          <w:color w:val="000000"/>
          <w:szCs w:val="21"/>
        </w:rPr>
        <w:t>成交</w:t>
      </w:r>
      <w:r w:rsidRPr="00641717">
        <w:rPr>
          <w:rFonts w:asciiTheme="minorEastAsia" w:eastAsiaTheme="minorEastAsia" w:hAnsiTheme="minorEastAsia" w:hint="eastAsia"/>
          <w:bCs/>
          <w:color w:val="000000"/>
          <w:szCs w:val="21"/>
        </w:rPr>
        <w:t>人。排名第一的候选人放弃</w:t>
      </w:r>
      <w:r w:rsidR="00AC0385">
        <w:rPr>
          <w:rFonts w:asciiTheme="minorEastAsia" w:eastAsiaTheme="minorEastAsia" w:hAnsiTheme="minorEastAsia" w:hint="eastAsia"/>
          <w:bCs/>
          <w:color w:val="000000"/>
          <w:szCs w:val="21"/>
        </w:rPr>
        <w:t>成交、因不可抗力提出不能履行合同的，</w:t>
      </w:r>
      <w:r w:rsidRPr="00641717">
        <w:rPr>
          <w:rFonts w:asciiTheme="minorEastAsia" w:eastAsiaTheme="minorEastAsia" w:hAnsiTheme="minorEastAsia" w:hint="eastAsia"/>
          <w:bCs/>
          <w:color w:val="000000"/>
          <w:szCs w:val="21"/>
        </w:rPr>
        <w:t>采购单位可以确定排名第二的候选人为成交人。排名第二的候选人因前款规定的同样原因不能签订合同的，</w:t>
      </w:r>
      <w:r w:rsidR="00AC0385">
        <w:rPr>
          <w:rFonts w:asciiTheme="minorEastAsia" w:eastAsiaTheme="minorEastAsia" w:hAnsiTheme="minorEastAsia" w:hint="eastAsia"/>
          <w:bCs/>
          <w:color w:val="000000"/>
          <w:szCs w:val="21"/>
        </w:rPr>
        <w:t>采购单位可以确定排名第三的</w:t>
      </w:r>
      <w:r w:rsidRPr="00641717">
        <w:rPr>
          <w:rFonts w:asciiTheme="minorEastAsia" w:eastAsiaTheme="minorEastAsia" w:hAnsiTheme="minorEastAsia" w:hint="eastAsia"/>
          <w:bCs/>
          <w:color w:val="000000"/>
          <w:szCs w:val="21"/>
        </w:rPr>
        <w:t>候选人为成交人。</w:t>
      </w:r>
    </w:p>
    <w:p w14:paraId="4EC4A554" w14:textId="6D9A6044" w:rsidR="00B56A77" w:rsidRPr="00641717" w:rsidRDefault="00B56A77" w:rsidP="00641717">
      <w:pPr>
        <w:autoSpaceDE w:val="0"/>
        <w:autoSpaceDN w:val="0"/>
        <w:adjustRightInd w:val="0"/>
        <w:spacing w:line="360" w:lineRule="exact"/>
        <w:ind w:firstLineChars="200" w:firstLine="420"/>
        <w:jc w:val="left"/>
        <w:rPr>
          <w:rFonts w:asciiTheme="minorEastAsia" w:eastAsiaTheme="minorEastAsia" w:hAnsiTheme="minorEastAsia"/>
          <w:szCs w:val="21"/>
        </w:rPr>
      </w:pPr>
    </w:p>
    <w:sectPr w:rsidR="00B56A77" w:rsidRPr="00641717" w:rsidSect="003A0B66">
      <w:footerReference w:type="even" r:id="rId11"/>
      <w:footerReference w:type="default" r:id="rId12"/>
      <w:pgSz w:w="11906" w:h="16838"/>
      <w:pgMar w:top="851" w:right="1196" w:bottom="851" w:left="1134"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91EE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EBAC5" w14:textId="77777777" w:rsidR="0032289D" w:rsidRDefault="0032289D">
      <w:r>
        <w:separator/>
      </w:r>
    </w:p>
  </w:endnote>
  <w:endnote w:type="continuationSeparator" w:id="0">
    <w:p w14:paraId="3C90FA7E" w14:textId="77777777" w:rsidR="0032289D" w:rsidRDefault="0032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B7F25" w14:textId="77777777" w:rsidR="003A0B66" w:rsidRDefault="003A0B66">
    <w:pPr>
      <w:pStyle w:val="a3"/>
      <w:framePr w:wrap="around" w:vAnchor="text" w:hAnchor="margin" w:xAlign="right" w:y="1"/>
      <w:rPr>
        <w:rStyle w:val="a4"/>
      </w:rPr>
    </w:pPr>
    <w:r>
      <w:fldChar w:fldCharType="begin"/>
    </w:r>
    <w:r>
      <w:rPr>
        <w:rStyle w:val="a4"/>
      </w:rPr>
      <w:instrText xml:space="preserve">PAGE  </w:instrText>
    </w:r>
    <w:r>
      <w:fldChar w:fldCharType="end"/>
    </w:r>
  </w:p>
  <w:p w14:paraId="7969916B" w14:textId="77777777" w:rsidR="003A0B66" w:rsidRDefault="003A0B6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2C11" w14:textId="77777777" w:rsidR="003A0B66" w:rsidRDefault="003A0B66">
    <w:pPr>
      <w:pStyle w:val="a3"/>
      <w:framePr w:wrap="around" w:vAnchor="text" w:hAnchor="margin" w:xAlign="right" w:y="1"/>
      <w:rPr>
        <w:rStyle w:val="a4"/>
      </w:rPr>
    </w:pPr>
    <w:r>
      <w:fldChar w:fldCharType="begin"/>
    </w:r>
    <w:r>
      <w:rPr>
        <w:rStyle w:val="a4"/>
      </w:rPr>
      <w:instrText xml:space="preserve">PAGE  </w:instrText>
    </w:r>
    <w:r>
      <w:fldChar w:fldCharType="separate"/>
    </w:r>
    <w:r w:rsidR="007168EA">
      <w:rPr>
        <w:rStyle w:val="a4"/>
        <w:noProof/>
      </w:rPr>
      <w:t>6</w:t>
    </w:r>
    <w:r>
      <w:fldChar w:fldCharType="end"/>
    </w:r>
  </w:p>
  <w:p w14:paraId="6D6B5DBE" w14:textId="77777777" w:rsidR="003A0B66" w:rsidRDefault="003A0B6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E253" w14:textId="77777777" w:rsidR="003A0B66" w:rsidRDefault="003A0B66">
    <w:pPr>
      <w:pStyle w:val="a3"/>
      <w:framePr w:wrap="around" w:vAnchor="text" w:hAnchor="margin" w:xAlign="right" w:y="1"/>
      <w:rPr>
        <w:rStyle w:val="a4"/>
      </w:rPr>
    </w:pPr>
    <w:r>
      <w:fldChar w:fldCharType="begin"/>
    </w:r>
    <w:r>
      <w:rPr>
        <w:rStyle w:val="a4"/>
      </w:rPr>
      <w:instrText xml:space="preserve">PAGE  </w:instrText>
    </w:r>
    <w:r>
      <w:fldChar w:fldCharType="end"/>
    </w:r>
  </w:p>
  <w:p w14:paraId="1B2A49FE" w14:textId="77777777" w:rsidR="003A0B66" w:rsidRDefault="003A0B6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00D3F" w14:textId="77777777" w:rsidR="003A0B66" w:rsidRDefault="003A0B66">
    <w:pPr>
      <w:pStyle w:val="a3"/>
      <w:framePr w:wrap="around" w:vAnchor="text" w:hAnchor="margin" w:xAlign="right" w:y="1"/>
      <w:rPr>
        <w:rStyle w:val="a4"/>
      </w:rPr>
    </w:pPr>
    <w:r>
      <w:fldChar w:fldCharType="begin"/>
    </w:r>
    <w:r>
      <w:rPr>
        <w:rStyle w:val="a4"/>
      </w:rPr>
      <w:instrText xml:space="preserve">PAGE  </w:instrText>
    </w:r>
    <w:r>
      <w:fldChar w:fldCharType="separate"/>
    </w:r>
    <w:r w:rsidR="007168EA">
      <w:rPr>
        <w:rStyle w:val="a4"/>
        <w:noProof/>
      </w:rPr>
      <w:t>12</w:t>
    </w:r>
    <w:r>
      <w:fldChar w:fldCharType="end"/>
    </w:r>
  </w:p>
  <w:p w14:paraId="5608E933" w14:textId="77777777" w:rsidR="003A0B66" w:rsidRDefault="003A0B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477AA" w14:textId="77777777" w:rsidR="0032289D" w:rsidRDefault="0032289D">
      <w:r>
        <w:separator/>
      </w:r>
    </w:p>
  </w:footnote>
  <w:footnote w:type="continuationSeparator" w:id="0">
    <w:p w14:paraId="4B74766B" w14:textId="77777777" w:rsidR="0032289D" w:rsidRDefault="00322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bullet"/>
      <w:lvlText w:val="*"/>
      <w:lvlJc w:val="left"/>
    </w:lvl>
  </w:abstractNum>
  <w:abstractNum w:abstractNumId="1">
    <w:nsid w:val="1A295722"/>
    <w:multiLevelType w:val="hybridMultilevel"/>
    <w:tmpl w:val="BCACAF6C"/>
    <w:lvl w:ilvl="0" w:tplc="490A54A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036D4D"/>
    <w:multiLevelType w:val="hybridMultilevel"/>
    <w:tmpl w:val="8286F716"/>
    <w:lvl w:ilvl="0" w:tplc="F334C3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A0"/>
    <w:rsid w:val="00002999"/>
    <w:rsid w:val="00067BC8"/>
    <w:rsid w:val="00113F84"/>
    <w:rsid w:val="00142277"/>
    <w:rsid w:val="00171085"/>
    <w:rsid w:val="001950E5"/>
    <w:rsid w:val="001D23CC"/>
    <w:rsid w:val="00220EC9"/>
    <w:rsid w:val="00270143"/>
    <w:rsid w:val="002870BF"/>
    <w:rsid w:val="002965E5"/>
    <w:rsid w:val="0032289D"/>
    <w:rsid w:val="00325ACC"/>
    <w:rsid w:val="00364F77"/>
    <w:rsid w:val="00367B51"/>
    <w:rsid w:val="00387610"/>
    <w:rsid w:val="003A0B66"/>
    <w:rsid w:val="003A306A"/>
    <w:rsid w:val="003F6B42"/>
    <w:rsid w:val="004040BD"/>
    <w:rsid w:val="004362F8"/>
    <w:rsid w:val="0049058D"/>
    <w:rsid w:val="004A1A0B"/>
    <w:rsid w:val="004D4FF3"/>
    <w:rsid w:val="005E468D"/>
    <w:rsid w:val="00626DF2"/>
    <w:rsid w:val="00636767"/>
    <w:rsid w:val="00641717"/>
    <w:rsid w:val="006D6F54"/>
    <w:rsid w:val="007168EA"/>
    <w:rsid w:val="00722835"/>
    <w:rsid w:val="0073257E"/>
    <w:rsid w:val="007A0FAF"/>
    <w:rsid w:val="00823502"/>
    <w:rsid w:val="008450B5"/>
    <w:rsid w:val="00847CAE"/>
    <w:rsid w:val="008632ED"/>
    <w:rsid w:val="008A06D3"/>
    <w:rsid w:val="008F14ED"/>
    <w:rsid w:val="00975EF0"/>
    <w:rsid w:val="009C63A6"/>
    <w:rsid w:val="009F0399"/>
    <w:rsid w:val="009F0C68"/>
    <w:rsid w:val="00A515A0"/>
    <w:rsid w:val="00A56F5F"/>
    <w:rsid w:val="00AC0385"/>
    <w:rsid w:val="00B05E9D"/>
    <w:rsid w:val="00B56A77"/>
    <w:rsid w:val="00B802D6"/>
    <w:rsid w:val="00BA7A20"/>
    <w:rsid w:val="00C1052E"/>
    <w:rsid w:val="00C13D3B"/>
    <w:rsid w:val="00D8593A"/>
    <w:rsid w:val="00DD1CC0"/>
    <w:rsid w:val="00DE0599"/>
    <w:rsid w:val="00E26AFF"/>
    <w:rsid w:val="00E73116"/>
    <w:rsid w:val="00EB42AE"/>
    <w:rsid w:val="00EE4368"/>
    <w:rsid w:val="00FA7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A515A0"/>
    <w:pPr>
      <w:tabs>
        <w:tab w:val="center" w:pos="4153"/>
        <w:tab w:val="right" w:pos="8306"/>
      </w:tabs>
      <w:snapToGrid w:val="0"/>
      <w:jc w:val="left"/>
    </w:pPr>
    <w:rPr>
      <w:sz w:val="18"/>
      <w:szCs w:val="18"/>
    </w:rPr>
  </w:style>
  <w:style w:type="character" w:customStyle="1" w:styleId="Char">
    <w:name w:val="页脚 Char"/>
    <w:basedOn w:val="a0"/>
    <w:link w:val="a3"/>
    <w:rsid w:val="00A515A0"/>
    <w:rPr>
      <w:rFonts w:ascii="Times New Roman" w:eastAsia="宋体" w:hAnsi="Times New Roman" w:cs="Times New Roman"/>
      <w:sz w:val="18"/>
      <w:szCs w:val="18"/>
    </w:rPr>
  </w:style>
  <w:style w:type="character" w:styleId="a4">
    <w:name w:val="page number"/>
    <w:basedOn w:val="a0"/>
    <w:rsid w:val="00A515A0"/>
  </w:style>
  <w:style w:type="character" w:styleId="a5">
    <w:name w:val="Hyperlink"/>
    <w:basedOn w:val="a0"/>
    <w:uiPriority w:val="99"/>
    <w:unhideWhenUsed/>
    <w:rsid w:val="00C1052E"/>
    <w:rPr>
      <w:color w:val="0000FF" w:themeColor="hyperlink"/>
      <w:u w:val="single"/>
    </w:rPr>
  </w:style>
  <w:style w:type="character" w:styleId="a6">
    <w:name w:val="FollowedHyperlink"/>
    <w:basedOn w:val="a0"/>
    <w:uiPriority w:val="99"/>
    <w:semiHidden/>
    <w:unhideWhenUsed/>
    <w:rsid w:val="00C1052E"/>
    <w:rPr>
      <w:color w:val="800080" w:themeColor="followedHyperlink"/>
      <w:u w:val="single"/>
    </w:rPr>
  </w:style>
  <w:style w:type="paragraph" w:styleId="a7">
    <w:name w:val="header"/>
    <w:basedOn w:val="a"/>
    <w:link w:val="Char0"/>
    <w:uiPriority w:val="99"/>
    <w:unhideWhenUsed/>
    <w:rsid w:val="003A30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A306A"/>
    <w:rPr>
      <w:rFonts w:ascii="Times New Roman" w:eastAsia="宋体" w:hAnsi="Times New Roman" w:cs="Times New Roman"/>
      <w:sz w:val="18"/>
      <w:szCs w:val="18"/>
    </w:rPr>
  </w:style>
  <w:style w:type="paragraph" w:styleId="a8">
    <w:name w:val="List Paragraph"/>
    <w:basedOn w:val="a"/>
    <w:uiPriority w:val="34"/>
    <w:qFormat/>
    <w:rsid w:val="00002999"/>
    <w:pPr>
      <w:ind w:firstLineChars="200" w:firstLine="420"/>
    </w:pPr>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9"/>
    <w:qFormat/>
    <w:rsid w:val="001D23CC"/>
    <w:rPr>
      <w:rFonts w:ascii="宋体" w:eastAsia="宋体" w:hAnsi="Courier New"/>
    </w:rPr>
  </w:style>
  <w:style w:type="paragraph" w:styleId="a9">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1D23CC"/>
    <w:rPr>
      <w:rFonts w:ascii="宋体" w:hAnsi="Courier New" w:cstheme="minorBidi"/>
      <w:szCs w:val="22"/>
    </w:rPr>
  </w:style>
  <w:style w:type="character" w:customStyle="1" w:styleId="Char10">
    <w:name w:val="纯文本 Char1"/>
    <w:basedOn w:val="a0"/>
    <w:uiPriority w:val="99"/>
    <w:semiHidden/>
    <w:rsid w:val="001D23CC"/>
    <w:rPr>
      <w:rFonts w:ascii="宋体" w:eastAsia="宋体" w:hAnsi="Courier New" w:cs="Courier New"/>
      <w:szCs w:val="21"/>
    </w:rPr>
  </w:style>
  <w:style w:type="paragraph" w:styleId="aa">
    <w:name w:val="Balloon Text"/>
    <w:basedOn w:val="a"/>
    <w:link w:val="Char2"/>
    <w:uiPriority w:val="99"/>
    <w:semiHidden/>
    <w:unhideWhenUsed/>
    <w:rsid w:val="00DD1CC0"/>
    <w:rPr>
      <w:sz w:val="18"/>
      <w:szCs w:val="18"/>
    </w:rPr>
  </w:style>
  <w:style w:type="character" w:customStyle="1" w:styleId="Char2">
    <w:name w:val="批注框文本 Char"/>
    <w:basedOn w:val="a0"/>
    <w:link w:val="aa"/>
    <w:uiPriority w:val="99"/>
    <w:semiHidden/>
    <w:rsid w:val="00DD1CC0"/>
    <w:rPr>
      <w:rFonts w:ascii="Times New Roman" w:eastAsia="宋体" w:hAnsi="Times New Roman" w:cs="Times New Roman"/>
      <w:sz w:val="18"/>
      <w:szCs w:val="18"/>
    </w:rPr>
  </w:style>
  <w:style w:type="character" w:styleId="ab">
    <w:name w:val="annotation reference"/>
    <w:basedOn w:val="a0"/>
    <w:uiPriority w:val="99"/>
    <w:semiHidden/>
    <w:unhideWhenUsed/>
    <w:rsid w:val="00DD1CC0"/>
    <w:rPr>
      <w:sz w:val="21"/>
      <w:szCs w:val="21"/>
    </w:rPr>
  </w:style>
  <w:style w:type="paragraph" w:styleId="ac">
    <w:name w:val="annotation text"/>
    <w:basedOn w:val="a"/>
    <w:link w:val="Char3"/>
    <w:uiPriority w:val="99"/>
    <w:semiHidden/>
    <w:unhideWhenUsed/>
    <w:rsid w:val="00DD1CC0"/>
    <w:pPr>
      <w:jc w:val="left"/>
    </w:pPr>
  </w:style>
  <w:style w:type="character" w:customStyle="1" w:styleId="Char3">
    <w:name w:val="批注文字 Char"/>
    <w:basedOn w:val="a0"/>
    <w:link w:val="ac"/>
    <w:uiPriority w:val="99"/>
    <w:semiHidden/>
    <w:rsid w:val="00DD1CC0"/>
    <w:rPr>
      <w:rFonts w:ascii="Times New Roman" w:eastAsia="宋体" w:hAnsi="Times New Roman" w:cs="Times New Roman"/>
      <w:szCs w:val="24"/>
    </w:rPr>
  </w:style>
  <w:style w:type="paragraph" w:styleId="ad">
    <w:name w:val="annotation subject"/>
    <w:basedOn w:val="ac"/>
    <w:next w:val="ac"/>
    <w:link w:val="Char4"/>
    <w:uiPriority w:val="99"/>
    <w:semiHidden/>
    <w:unhideWhenUsed/>
    <w:rsid w:val="00DD1CC0"/>
    <w:rPr>
      <w:b/>
      <w:bCs/>
    </w:rPr>
  </w:style>
  <w:style w:type="character" w:customStyle="1" w:styleId="Char4">
    <w:name w:val="批注主题 Char"/>
    <w:basedOn w:val="Char3"/>
    <w:link w:val="ad"/>
    <w:uiPriority w:val="99"/>
    <w:semiHidden/>
    <w:rsid w:val="00DD1CC0"/>
    <w:rPr>
      <w:rFonts w:ascii="Times New Roman" w:eastAsia="宋体" w:hAnsi="Times New Roman" w:cs="Times New Roman"/>
      <w:b/>
      <w:bCs/>
      <w:szCs w:val="24"/>
    </w:rPr>
  </w:style>
  <w:style w:type="paragraph" w:styleId="ae">
    <w:name w:val="Body Text Indent"/>
    <w:basedOn w:val="a"/>
    <w:link w:val="Char5"/>
    <w:rsid w:val="002965E5"/>
    <w:pPr>
      <w:ind w:firstLineChars="352" w:firstLine="830"/>
    </w:pPr>
    <w:rPr>
      <w:rFonts w:ascii="仿宋_GB2312" w:eastAsia="仿宋_GB2312"/>
      <w:sz w:val="32"/>
      <w:szCs w:val="20"/>
    </w:rPr>
  </w:style>
  <w:style w:type="character" w:customStyle="1" w:styleId="Char5">
    <w:name w:val="正文文本缩进 Char"/>
    <w:basedOn w:val="a0"/>
    <w:link w:val="ae"/>
    <w:rsid w:val="002965E5"/>
    <w:rPr>
      <w:rFonts w:ascii="仿宋_GB2312"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A515A0"/>
    <w:pPr>
      <w:tabs>
        <w:tab w:val="center" w:pos="4153"/>
        <w:tab w:val="right" w:pos="8306"/>
      </w:tabs>
      <w:snapToGrid w:val="0"/>
      <w:jc w:val="left"/>
    </w:pPr>
    <w:rPr>
      <w:sz w:val="18"/>
      <w:szCs w:val="18"/>
    </w:rPr>
  </w:style>
  <w:style w:type="character" w:customStyle="1" w:styleId="Char">
    <w:name w:val="页脚 Char"/>
    <w:basedOn w:val="a0"/>
    <w:link w:val="a3"/>
    <w:rsid w:val="00A515A0"/>
    <w:rPr>
      <w:rFonts w:ascii="Times New Roman" w:eastAsia="宋体" w:hAnsi="Times New Roman" w:cs="Times New Roman"/>
      <w:sz w:val="18"/>
      <w:szCs w:val="18"/>
    </w:rPr>
  </w:style>
  <w:style w:type="character" w:styleId="a4">
    <w:name w:val="page number"/>
    <w:basedOn w:val="a0"/>
    <w:rsid w:val="00A515A0"/>
  </w:style>
  <w:style w:type="character" w:styleId="a5">
    <w:name w:val="Hyperlink"/>
    <w:basedOn w:val="a0"/>
    <w:uiPriority w:val="99"/>
    <w:unhideWhenUsed/>
    <w:rsid w:val="00C1052E"/>
    <w:rPr>
      <w:color w:val="0000FF" w:themeColor="hyperlink"/>
      <w:u w:val="single"/>
    </w:rPr>
  </w:style>
  <w:style w:type="character" w:styleId="a6">
    <w:name w:val="FollowedHyperlink"/>
    <w:basedOn w:val="a0"/>
    <w:uiPriority w:val="99"/>
    <w:semiHidden/>
    <w:unhideWhenUsed/>
    <w:rsid w:val="00C1052E"/>
    <w:rPr>
      <w:color w:val="800080" w:themeColor="followedHyperlink"/>
      <w:u w:val="single"/>
    </w:rPr>
  </w:style>
  <w:style w:type="paragraph" w:styleId="a7">
    <w:name w:val="header"/>
    <w:basedOn w:val="a"/>
    <w:link w:val="Char0"/>
    <w:uiPriority w:val="99"/>
    <w:unhideWhenUsed/>
    <w:rsid w:val="003A30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A306A"/>
    <w:rPr>
      <w:rFonts w:ascii="Times New Roman" w:eastAsia="宋体" w:hAnsi="Times New Roman" w:cs="Times New Roman"/>
      <w:sz w:val="18"/>
      <w:szCs w:val="18"/>
    </w:rPr>
  </w:style>
  <w:style w:type="paragraph" w:styleId="a8">
    <w:name w:val="List Paragraph"/>
    <w:basedOn w:val="a"/>
    <w:uiPriority w:val="34"/>
    <w:qFormat/>
    <w:rsid w:val="00002999"/>
    <w:pPr>
      <w:ind w:firstLineChars="200" w:firstLine="420"/>
    </w:pPr>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9"/>
    <w:qFormat/>
    <w:rsid w:val="001D23CC"/>
    <w:rPr>
      <w:rFonts w:ascii="宋体" w:eastAsia="宋体" w:hAnsi="Courier New"/>
    </w:rPr>
  </w:style>
  <w:style w:type="paragraph" w:styleId="a9">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1D23CC"/>
    <w:rPr>
      <w:rFonts w:ascii="宋体" w:hAnsi="Courier New" w:cstheme="minorBidi"/>
      <w:szCs w:val="22"/>
    </w:rPr>
  </w:style>
  <w:style w:type="character" w:customStyle="1" w:styleId="Char10">
    <w:name w:val="纯文本 Char1"/>
    <w:basedOn w:val="a0"/>
    <w:uiPriority w:val="99"/>
    <w:semiHidden/>
    <w:rsid w:val="001D23CC"/>
    <w:rPr>
      <w:rFonts w:ascii="宋体" w:eastAsia="宋体" w:hAnsi="Courier New" w:cs="Courier New"/>
      <w:szCs w:val="21"/>
    </w:rPr>
  </w:style>
  <w:style w:type="paragraph" w:styleId="aa">
    <w:name w:val="Balloon Text"/>
    <w:basedOn w:val="a"/>
    <w:link w:val="Char2"/>
    <w:uiPriority w:val="99"/>
    <w:semiHidden/>
    <w:unhideWhenUsed/>
    <w:rsid w:val="00DD1CC0"/>
    <w:rPr>
      <w:sz w:val="18"/>
      <w:szCs w:val="18"/>
    </w:rPr>
  </w:style>
  <w:style w:type="character" w:customStyle="1" w:styleId="Char2">
    <w:name w:val="批注框文本 Char"/>
    <w:basedOn w:val="a0"/>
    <w:link w:val="aa"/>
    <w:uiPriority w:val="99"/>
    <w:semiHidden/>
    <w:rsid w:val="00DD1CC0"/>
    <w:rPr>
      <w:rFonts w:ascii="Times New Roman" w:eastAsia="宋体" w:hAnsi="Times New Roman" w:cs="Times New Roman"/>
      <w:sz w:val="18"/>
      <w:szCs w:val="18"/>
    </w:rPr>
  </w:style>
  <w:style w:type="character" w:styleId="ab">
    <w:name w:val="annotation reference"/>
    <w:basedOn w:val="a0"/>
    <w:uiPriority w:val="99"/>
    <w:semiHidden/>
    <w:unhideWhenUsed/>
    <w:rsid w:val="00DD1CC0"/>
    <w:rPr>
      <w:sz w:val="21"/>
      <w:szCs w:val="21"/>
    </w:rPr>
  </w:style>
  <w:style w:type="paragraph" w:styleId="ac">
    <w:name w:val="annotation text"/>
    <w:basedOn w:val="a"/>
    <w:link w:val="Char3"/>
    <w:uiPriority w:val="99"/>
    <w:semiHidden/>
    <w:unhideWhenUsed/>
    <w:rsid w:val="00DD1CC0"/>
    <w:pPr>
      <w:jc w:val="left"/>
    </w:pPr>
  </w:style>
  <w:style w:type="character" w:customStyle="1" w:styleId="Char3">
    <w:name w:val="批注文字 Char"/>
    <w:basedOn w:val="a0"/>
    <w:link w:val="ac"/>
    <w:uiPriority w:val="99"/>
    <w:semiHidden/>
    <w:rsid w:val="00DD1CC0"/>
    <w:rPr>
      <w:rFonts w:ascii="Times New Roman" w:eastAsia="宋体" w:hAnsi="Times New Roman" w:cs="Times New Roman"/>
      <w:szCs w:val="24"/>
    </w:rPr>
  </w:style>
  <w:style w:type="paragraph" w:styleId="ad">
    <w:name w:val="annotation subject"/>
    <w:basedOn w:val="ac"/>
    <w:next w:val="ac"/>
    <w:link w:val="Char4"/>
    <w:uiPriority w:val="99"/>
    <w:semiHidden/>
    <w:unhideWhenUsed/>
    <w:rsid w:val="00DD1CC0"/>
    <w:rPr>
      <w:b/>
      <w:bCs/>
    </w:rPr>
  </w:style>
  <w:style w:type="character" w:customStyle="1" w:styleId="Char4">
    <w:name w:val="批注主题 Char"/>
    <w:basedOn w:val="Char3"/>
    <w:link w:val="ad"/>
    <w:uiPriority w:val="99"/>
    <w:semiHidden/>
    <w:rsid w:val="00DD1CC0"/>
    <w:rPr>
      <w:rFonts w:ascii="Times New Roman" w:eastAsia="宋体" w:hAnsi="Times New Roman" w:cs="Times New Roman"/>
      <w:b/>
      <w:bCs/>
      <w:szCs w:val="24"/>
    </w:rPr>
  </w:style>
  <w:style w:type="paragraph" w:styleId="ae">
    <w:name w:val="Body Text Indent"/>
    <w:basedOn w:val="a"/>
    <w:link w:val="Char5"/>
    <w:rsid w:val="002965E5"/>
    <w:pPr>
      <w:ind w:firstLineChars="352" w:firstLine="830"/>
    </w:pPr>
    <w:rPr>
      <w:rFonts w:ascii="仿宋_GB2312" w:eastAsia="仿宋_GB2312"/>
      <w:sz w:val="32"/>
      <w:szCs w:val="20"/>
    </w:rPr>
  </w:style>
  <w:style w:type="character" w:customStyle="1" w:styleId="Char5">
    <w:name w:val="正文文本缩进 Char"/>
    <w:basedOn w:val="a0"/>
    <w:link w:val="ae"/>
    <w:rsid w:val="002965E5"/>
    <w:rPr>
      <w:rFonts w:ascii="仿宋_GB2312"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0997-BE54-4AAF-B6C4-96870BDB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12</Pages>
  <Words>731</Words>
  <Characters>4167</Characters>
  <Application>Microsoft Office Word</Application>
  <DocSecurity>0</DocSecurity>
  <Lines>34</Lines>
  <Paragraphs>9</Paragraphs>
  <ScaleCrop>false</ScaleCrop>
  <Company>Microsoft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罗北战</dc:creator>
  <cp:lastModifiedBy>罗北战</cp:lastModifiedBy>
  <cp:revision>26</cp:revision>
  <dcterms:created xsi:type="dcterms:W3CDTF">2018-06-21T01:31:00Z</dcterms:created>
  <dcterms:modified xsi:type="dcterms:W3CDTF">2018-12-12T09:39:00Z</dcterms:modified>
</cp:coreProperties>
</file>