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FE" w:rsidRDefault="001601FE">
      <w:pPr>
        <w:spacing w:line="500" w:lineRule="exact"/>
        <w:rPr>
          <w:rFonts w:ascii="黑体" w:eastAsia="黑体" w:hAnsi="黑体"/>
          <w:sz w:val="44"/>
          <w:szCs w:val="44"/>
        </w:rPr>
      </w:pPr>
    </w:p>
    <w:p w:rsidR="001601FE" w:rsidRDefault="001601FE">
      <w:pPr>
        <w:spacing w:line="500" w:lineRule="exact"/>
        <w:jc w:val="center"/>
        <w:rPr>
          <w:rFonts w:asciiTheme="majorEastAsia" w:eastAsiaTheme="majorEastAsia" w:hAnsiTheme="majorEastAsia"/>
          <w:sz w:val="36"/>
          <w:szCs w:val="36"/>
        </w:rPr>
      </w:pPr>
    </w:p>
    <w:p w:rsidR="001601FE" w:rsidRDefault="00704BCC">
      <w:pPr>
        <w:spacing w:line="700" w:lineRule="exact"/>
        <w:jc w:val="center"/>
        <w:rPr>
          <w:rFonts w:ascii="黑体" w:eastAsia="黑体" w:hAnsi="黑体"/>
          <w:sz w:val="44"/>
          <w:szCs w:val="44"/>
        </w:rPr>
      </w:pPr>
      <w:r>
        <w:rPr>
          <w:rFonts w:ascii="黑体" w:eastAsia="黑体" w:hAnsi="黑体" w:hint="eastAsia"/>
          <w:sz w:val="44"/>
          <w:szCs w:val="44"/>
        </w:rPr>
        <w:t>广西工商职业技术学院武鸣校区A7、A8、A10、A11、A17架空层地坪改造项目</w:t>
      </w:r>
    </w:p>
    <w:p w:rsidR="001601FE" w:rsidRDefault="001601FE">
      <w:pPr>
        <w:spacing w:line="700" w:lineRule="exact"/>
        <w:jc w:val="center"/>
        <w:rPr>
          <w:rFonts w:ascii="黑体" w:eastAsia="黑体" w:hAnsi="黑体"/>
          <w:sz w:val="44"/>
          <w:szCs w:val="44"/>
        </w:rPr>
      </w:pPr>
    </w:p>
    <w:p w:rsidR="001601FE" w:rsidRDefault="00704BCC">
      <w:pPr>
        <w:spacing w:line="700" w:lineRule="exact"/>
        <w:jc w:val="center"/>
        <w:rPr>
          <w:rFonts w:ascii="黑体" w:eastAsia="黑体" w:hAnsi="黑体"/>
          <w:sz w:val="44"/>
          <w:szCs w:val="44"/>
        </w:rPr>
      </w:pPr>
      <w:r>
        <w:rPr>
          <w:rFonts w:ascii="黑体" w:eastAsia="黑体" w:hAnsi="黑体" w:hint="eastAsia"/>
          <w:sz w:val="44"/>
          <w:szCs w:val="44"/>
        </w:rPr>
        <w:t>询价通知书</w:t>
      </w:r>
    </w:p>
    <w:p w:rsidR="001601FE" w:rsidRDefault="001601FE">
      <w:pPr>
        <w:spacing w:line="500" w:lineRule="exact"/>
        <w:jc w:val="center"/>
        <w:rPr>
          <w:rFonts w:asciiTheme="majorEastAsia" w:eastAsiaTheme="majorEastAsia" w:hAnsiTheme="majorEastAsia"/>
          <w:sz w:val="36"/>
          <w:szCs w:val="36"/>
        </w:rPr>
      </w:pPr>
    </w:p>
    <w:p w:rsidR="001601FE" w:rsidRDefault="001601FE">
      <w:pPr>
        <w:spacing w:line="500" w:lineRule="exact"/>
        <w:jc w:val="center"/>
        <w:rPr>
          <w:rFonts w:asciiTheme="majorEastAsia" w:eastAsiaTheme="majorEastAsia" w:hAnsiTheme="majorEastAsia"/>
          <w:sz w:val="36"/>
          <w:szCs w:val="36"/>
        </w:rPr>
      </w:pPr>
    </w:p>
    <w:p w:rsidR="001601FE" w:rsidRDefault="001601FE">
      <w:pPr>
        <w:spacing w:line="500" w:lineRule="exact"/>
        <w:jc w:val="center"/>
        <w:rPr>
          <w:rFonts w:asciiTheme="majorEastAsia" w:eastAsiaTheme="majorEastAsia" w:hAnsiTheme="majorEastAsia"/>
          <w:sz w:val="36"/>
          <w:szCs w:val="36"/>
        </w:rPr>
      </w:pPr>
    </w:p>
    <w:p w:rsidR="001601FE" w:rsidRDefault="001601FE">
      <w:pPr>
        <w:spacing w:line="500" w:lineRule="exact"/>
        <w:jc w:val="center"/>
        <w:rPr>
          <w:rFonts w:asciiTheme="majorEastAsia" w:eastAsiaTheme="majorEastAsia" w:hAnsiTheme="majorEastAsia"/>
          <w:sz w:val="36"/>
          <w:szCs w:val="36"/>
        </w:rPr>
      </w:pPr>
    </w:p>
    <w:p w:rsidR="001601FE" w:rsidRDefault="001601FE">
      <w:pPr>
        <w:spacing w:line="500" w:lineRule="exact"/>
        <w:jc w:val="center"/>
        <w:rPr>
          <w:rFonts w:asciiTheme="majorEastAsia" w:eastAsiaTheme="majorEastAsia" w:hAnsiTheme="majorEastAsia"/>
          <w:sz w:val="36"/>
          <w:szCs w:val="36"/>
        </w:rPr>
      </w:pPr>
    </w:p>
    <w:p w:rsidR="001601FE" w:rsidRDefault="001601FE">
      <w:pPr>
        <w:spacing w:line="500" w:lineRule="exact"/>
        <w:jc w:val="center"/>
        <w:rPr>
          <w:rFonts w:asciiTheme="majorEastAsia" w:eastAsiaTheme="majorEastAsia" w:hAnsiTheme="majorEastAsia"/>
          <w:sz w:val="36"/>
          <w:szCs w:val="36"/>
        </w:rPr>
      </w:pPr>
    </w:p>
    <w:p w:rsidR="001601FE" w:rsidRDefault="001601FE">
      <w:pPr>
        <w:spacing w:line="500" w:lineRule="exact"/>
        <w:jc w:val="center"/>
        <w:rPr>
          <w:rFonts w:asciiTheme="majorEastAsia" w:eastAsiaTheme="majorEastAsia" w:hAnsiTheme="majorEastAsia"/>
          <w:sz w:val="36"/>
          <w:szCs w:val="36"/>
        </w:rPr>
      </w:pPr>
    </w:p>
    <w:p w:rsidR="001601FE" w:rsidRDefault="001601FE">
      <w:pPr>
        <w:spacing w:line="500" w:lineRule="exact"/>
        <w:jc w:val="center"/>
        <w:rPr>
          <w:rFonts w:asciiTheme="majorEastAsia" w:eastAsiaTheme="majorEastAsia" w:hAnsiTheme="majorEastAsia"/>
          <w:sz w:val="36"/>
          <w:szCs w:val="36"/>
        </w:rPr>
      </w:pPr>
    </w:p>
    <w:p w:rsidR="001601FE" w:rsidRDefault="001601FE">
      <w:pPr>
        <w:spacing w:line="500" w:lineRule="exact"/>
        <w:jc w:val="center"/>
        <w:rPr>
          <w:rFonts w:asciiTheme="majorEastAsia" w:eastAsiaTheme="majorEastAsia" w:hAnsiTheme="majorEastAsia"/>
          <w:sz w:val="36"/>
          <w:szCs w:val="36"/>
        </w:rPr>
      </w:pPr>
    </w:p>
    <w:p w:rsidR="001601FE" w:rsidRDefault="001601FE">
      <w:pPr>
        <w:spacing w:line="500" w:lineRule="exact"/>
        <w:jc w:val="center"/>
        <w:rPr>
          <w:rFonts w:asciiTheme="majorEastAsia" w:eastAsiaTheme="majorEastAsia" w:hAnsiTheme="majorEastAsia"/>
          <w:sz w:val="36"/>
          <w:szCs w:val="36"/>
        </w:rPr>
      </w:pPr>
    </w:p>
    <w:p w:rsidR="001601FE" w:rsidRDefault="001601FE">
      <w:pPr>
        <w:spacing w:line="500" w:lineRule="exact"/>
        <w:jc w:val="center"/>
        <w:rPr>
          <w:rFonts w:asciiTheme="majorEastAsia" w:eastAsiaTheme="majorEastAsia" w:hAnsiTheme="majorEastAsia"/>
          <w:sz w:val="36"/>
          <w:szCs w:val="36"/>
        </w:rPr>
      </w:pPr>
    </w:p>
    <w:p w:rsidR="001601FE" w:rsidRDefault="001601FE">
      <w:pPr>
        <w:spacing w:line="500" w:lineRule="exact"/>
        <w:jc w:val="center"/>
        <w:rPr>
          <w:rFonts w:asciiTheme="majorEastAsia" w:eastAsiaTheme="majorEastAsia" w:hAnsiTheme="majorEastAsia"/>
          <w:sz w:val="36"/>
          <w:szCs w:val="36"/>
        </w:rPr>
      </w:pPr>
    </w:p>
    <w:p w:rsidR="001601FE" w:rsidRDefault="001601FE">
      <w:pPr>
        <w:spacing w:line="500" w:lineRule="exact"/>
        <w:rPr>
          <w:rFonts w:asciiTheme="majorEastAsia" w:eastAsiaTheme="majorEastAsia" w:hAnsiTheme="majorEastAsia"/>
          <w:sz w:val="36"/>
          <w:szCs w:val="36"/>
        </w:rPr>
      </w:pPr>
    </w:p>
    <w:p w:rsidR="001601FE" w:rsidRDefault="00704BCC">
      <w:pPr>
        <w:spacing w:line="500" w:lineRule="exact"/>
        <w:ind w:leftChars="760" w:left="3396" w:hangingChars="500" w:hanging="1800"/>
        <w:rPr>
          <w:rFonts w:asciiTheme="majorEastAsia" w:eastAsiaTheme="majorEastAsia" w:hAnsiTheme="majorEastAsia"/>
          <w:sz w:val="36"/>
          <w:szCs w:val="36"/>
        </w:rPr>
      </w:pPr>
      <w:r>
        <w:rPr>
          <w:rFonts w:asciiTheme="majorEastAsia" w:eastAsiaTheme="majorEastAsia" w:hAnsiTheme="majorEastAsia" w:hint="eastAsia"/>
          <w:sz w:val="36"/>
          <w:szCs w:val="36"/>
        </w:rPr>
        <w:t>项目名称：武鸣校区A7、A8、A10、A11、A17架空层地坪改造项目</w:t>
      </w:r>
    </w:p>
    <w:p w:rsidR="001601FE" w:rsidRDefault="00704BCC">
      <w:pPr>
        <w:spacing w:line="500" w:lineRule="exact"/>
        <w:ind w:firstLineChars="450" w:firstLine="1620"/>
        <w:rPr>
          <w:rFonts w:asciiTheme="majorEastAsia" w:eastAsiaTheme="majorEastAsia" w:hAnsiTheme="majorEastAsia"/>
          <w:sz w:val="36"/>
          <w:szCs w:val="36"/>
        </w:rPr>
      </w:pPr>
      <w:r>
        <w:rPr>
          <w:rFonts w:asciiTheme="majorEastAsia" w:eastAsiaTheme="majorEastAsia" w:hAnsiTheme="majorEastAsia" w:hint="eastAsia"/>
          <w:sz w:val="36"/>
          <w:szCs w:val="36"/>
        </w:rPr>
        <w:t>日    期：20</w:t>
      </w:r>
      <w:r>
        <w:rPr>
          <w:rFonts w:asciiTheme="majorEastAsia" w:eastAsiaTheme="majorEastAsia" w:hAnsiTheme="majorEastAsia"/>
          <w:sz w:val="36"/>
          <w:szCs w:val="36"/>
        </w:rPr>
        <w:t>2</w:t>
      </w:r>
      <w:r>
        <w:rPr>
          <w:rFonts w:asciiTheme="majorEastAsia" w:eastAsiaTheme="majorEastAsia" w:hAnsiTheme="majorEastAsia" w:hint="eastAsia"/>
          <w:sz w:val="36"/>
          <w:szCs w:val="36"/>
        </w:rPr>
        <w:t>1</w:t>
      </w:r>
      <w:r w:rsidR="00DF7385">
        <w:rPr>
          <w:rFonts w:asciiTheme="majorEastAsia" w:eastAsiaTheme="majorEastAsia" w:hAnsiTheme="majorEastAsia" w:hint="eastAsia"/>
          <w:sz w:val="36"/>
          <w:szCs w:val="36"/>
        </w:rPr>
        <w:t>年11</w:t>
      </w:r>
      <w:r w:rsidR="00406E49">
        <w:rPr>
          <w:rFonts w:asciiTheme="majorEastAsia" w:eastAsiaTheme="majorEastAsia" w:hAnsiTheme="majorEastAsia" w:hint="eastAsia"/>
          <w:sz w:val="36"/>
          <w:szCs w:val="36"/>
        </w:rPr>
        <w:t>月29</w:t>
      </w:r>
      <w:r>
        <w:rPr>
          <w:rFonts w:asciiTheme="majorEastAsia" w:eastAsiaTheme="majorEastAsia" w:hAnsiTheme="majorEastAsia" w:hint="eastAsia"/>
          <w:sz w:val="36"/>
          <w:szCs w:val="36"/>
        </w:rPr>
        <w:t>日</w:t>
      </w:r>
    </w:p>
    <w:p w:rsidR="001601FE" w:rsidRDefault="00704BCC">
      <w:pPr>
        <w:spacing w:line="360" w:lineRule="exact"/>
        <w:ind w:right="960"/>
        <w:jc w:val="center"/>
        <w:rPr>
          <w:rFonts w:asciiTheme="majorEastAsia" w:eastAsiaTheme="majorEastAsia" w:hAnsiTheme="majorEastAsia"/>
          <w:sz w:val="36"/>
          <w:szCs w:val="36"/>
        </w:rPr>
      </w:pPr>
      <w:r>
        <w:rPr>
          <w:rFonts w:asciiTheme="majorEastAsia" w:eastAsiaTheme="majorEastAsia" w:hAnsiTheme="majorEastAsia"/>
          <w:sz w:val="36"/>
          <w:szCs w:val="36"/>
        </w:rPr>
        <w:br w:type="page"/>
      </w:r>
    </w:p>
    <w:p w:rsidR="001601FE" w:rsidRDefault="00704BCC">
      <w:pPr>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lastRenderedPageBreak/>
        <w:t>第一章 项目公告</w:t>
      </w:r>
    </w:p>
    <w:p w:rsidR="001601FE" w:rsidRDefault="001601FE">
      <w:pPr>
        <w:pStyle w:val="af"/>
        <w:ind w:left="720" w:firstLineChars="0" w:firstLine="0"/>
        <w:jc w:val="left"/>
        <w:rPr>
          <w:rFonts w:asciiTheme="majorEastAsia" w:eastAsiaTheme="majorEastAsia" w:hAnsiTheme="majorEastAsia" w:cstheme="minorBidi"/>
          <w:b/>
          <w:sz w:val="36"/>
          <w:szCs w:val="36"/>
        </w:rPr>
      </w:pPr>
    </w:p>
    <w:p w:rsidR="001601FE" w:rsidRDefault="00704BCC">
      <w:pPr>
        <w:jc w:val="center"/>
        <w:rPr>
          <w:rFonts w:asciiTheme="majorEastAsia" w:eastAsiaTheme="majorEastAsia" w:hAnsiTheme="majorEastAsia" w:cstheme="minorBidi"/>
          <w:b/>
          <w:sz w:val="36"/>
          <w:szCs w:val="36"/>
        </w:rPr>
      </w:pPr>
      <w:r>
        <w:rPr>
          <w:rFonts w:asciiTheme="majorEastAsia" w:eastAsiaTheme="majorEastAsia" w:hAnsiTheme="majorEastAsia" w:cstheme="minorBidi" w:hint="eastAsia"/>
          <w:b/>
          <w:sz w:val="36"/>
          <w:szCs w:val="36"/>
        </w:rPr>
        <w:t>广西工商职业技术学院武鸣校区A7、A8、A10、A11、A17架空层地坪改造项目公告</w:t>
      </w:r>
      <w:r>
        <w:rPr>
          <w:rFonts w:asciiTheme="majorEastAsia" w:eastAsiaTheme="majorEastAsia" w:hAnsiTheme="majorEastAsia" w:cstheme="minorBidi"/>
          <w:b/>
          <w:sz w:val="36"/>
          <w:szCs w:val="36"/>
        </w:rPr>
        <w:t xml:space="preserve">  </w:t>
      </w:r>
    </w:p>
    <w:p w:rsidR="001601FE" w:rsidRDefault="00704BCC">
      <w:pPr>
        <w:spacing w:line="500" w:lineRule="exact"/>
        <w:ind w:firstLineChars="200" w:firstLine="562"/>
        <w:rPr>
          <w:rFonts w:asciiTheme="minorEastAsia" w:eastAsiaTheme="minorEastAsia" w:hAnsiTheme="minorEastAsia" w:cstheme="minorBidi"/>
          <w:b/>
          <w:sz w:val="28"/>
          <w:szCs w:val="28"/>
        </w:rPr>
      </w:pPr>
      <w:r>
        <w:rPr>
          <w:rFonts w:asciiTheme="minorEastAsia" w:eastAsiaTheme="minorEastAsia" w:hAnsiTheme="minorEastAsia" w:cstheme="minorBidi" w:hint="eastAsia"/>
          <w:b/>
          <w:sz w:val="28"/>
          <w:szCs w:val="28"/>
        </w:rPr>
        <w:t>一、采购项目</w:t>
      </w:r>
    </w:p>
    <w:p w:rsidR="001601FE" w:rsidRDefault="00704BCC">
      <w:pPr>
        <w:spacing w:line="500" w:lineRule="exact"/>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广西工商职业技术学院武鸣校区A7、A8、A10、A11、A17架空层地坪改造项目。</w:t>
      </w:r>
    </w:p>
    <w:p w:rsidR="001601FE" w:rsidRDefault="00704BCC">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预算为￥</w:t>
      </w:r>
      <w:r w:rsidRPr="0001676D">
        <w:rPr>
          <w:rFonts w:asciiTheme="minorEastAsia" w:eastAsiaTheme="minorEastAsia" w:hAnsiTheme="minorEastAsia" w:cstheme="minorBidi" w:hint="eastAsia"/>
          <w:color w:val="000000" w:themeColor="text1"/>
          <w:sz w:val="28"/>
          <w:szCs w:val="28"/>
        </w:rPr>
        <w:t>311442.79</w:t>
      </w:r>
      <w:r>
        <w:rPr>
          <w:rFonts w:asciiTheme="minorEastAsia" w:eastAsiaTheme="minorEastAsia" w:hAnsiTheme="minorEastAsia" w:cstheme="minorBidi" w:hint="eastAsia"/>
          <w:color w:val="000000" w:themeColor="text1"/>
          <w:sz w:val="28"/>
          <w:szCs w:val="28"/>
        </w:rPr>
        <w:t>元</w:t>
      </w:r>
      <w:r>
        <w:rPr>
          <w:rFonts w:asciiTheme="minorEastAsia" w:eastAsiaTheme="minorEastAsia" w:hAnsiTheme="minorEastAsia" w:cstheme="minorBidi" w:hint="eastAsia"/>
          <w:sz w:val="28"/>
          <w:szCs w:val="28"/>
        </w:rPr>
        <w:t>。</w:t>
      </w:r>
    </w:p>
    <w:p w:rsidR="001601FE" w:rsidRDefault="00704BCC">
      <w:pPr>
        <w:spacing w:line="360" w:lineRule="auto"/>
        <w:ind w:firstLineChars="200" w:firstLine="562"/>
        <w:rPr>
          <w:rFonts w:asciiTheme="minorEastAsia" w:eastAsiaTheme="minorEastAsia" w:hAnsiTheme="minorEastAsia" w:cs="Arial"/>
          <w:b/>
          <w:kern w:val="0"/>
          <w:sz w:val="28"/>
          <w:szCs w:val="28"/>
          <w:shd w:val="clear" w:color="auto" w:fill="FFFFFF"/>
        </w:rPr>
      </w:pPr>
      <w:r>
        <w:rPr>
          <w:rFonts w:asciiTheme="minorEastAsia" w:eastAsiaTheme="minorEastAsia" w:hAnsiTheme="minorEastAsia" w:cs="Arial" w:hint="eastAsia"/>
          <w:b/>
          <w:kern w:val="0"/>
          <w:sz w:val="28"/>
          <w:szCs w:val="28"/>
          <w:shd w:val="clear" w:color="auto" w:fill="FFFFFF"/>
        </w:rPr>
        <w:t>二、采购办法</w:t>
      </w:r>
    </w:p>
    <w:p w:rsidR="001601FE" w:rsidRDefault="00704BCC">
      <w:pPr>
        <w:spacing w:line="360" w:lineRule="auto"/>
        <w:ind w:firstLineChars="200" w:firstLine="560"/>
        <w:rPr>
          <w:rFonts w:asciiTheme="minorEastAsia" w:eastAsiaTheme="minorEastAsia" w:hAnsiTheme="minorEastAsia" w:cs="Arial"/>
          <w:kern w:val="0"/>
          <w:sz w:val="28"/>
          <w:szCs w:val="28"/>
          <w:shd w:val="clear" w:color="auto" w:fill="FFFFFF"/>
        </w:rPr>
      </w:pPr>
      <w:r>
        <w:rPr>
          <w:rFonts w:asciiTheme="minorEastAsia" w:eastAsiaTheme="minorEastAsia" w:hAnsiTheme="minorEastAsia" w:cs="Arial" w:hint="eastAsia"/>
          <w:kern w:val="0"/>
          <w:sz w:val="28"/>
          <w:szCs w:val="28"/>
          <w:shd w:val="clear" w:color="auto" w:fill="FFFFFF"/>
        </w:rPr>
        <w:t>询价采购（满足采购需求条件下最低价成交）。</w:t>
      </w:r>
    </w:p>
    <w:p w:rsidR="001601FE" w:rsidRDefault="00704BCC">
      <w:pPr>
        <w:spacing w:line="360" w:lineRule="auto"/>
        <w:ind w:firstLineChars="200" w:firstLine="562"/>
        <w:rPr>
          <w:rFonts w:asciiTheme="minorEastAsia" w:eastAsiaTheme="minorEastAsia" w:hAnsiTheme="minorEastAsia" w:cs="Arial"/>
          <w:b/>
          <w:kern w:val="0"/>
          <w:sz w:val="28"/>
          <w:szCs w:val="28"/>
          <w:shd w:val="clear" w:color="auto" w:fill="FFFFFF"/>
        </w:rPr>
      </w:pPr>
      <w:r>
        <w:rPr>
          <w:rFonts w:asciiTheme="minorEastAsia" w:eastAsiaTheme="minorEastAsia" w:hAnsiTheme="minorEastAsia" w:cs="Arial" w:hint="eastAsia"/>
          <w:b/>
          <w:kern w:val="0"/>
          <w:sz w:val="28"/>
          <w:szCs w:val="28"/>
          <w:shd w:val="clear" w:color="auto" w:fill="FFFFFF"/>
        </w:rPr>
        <w:t>三、采购内容</w:t>
      </w:r>
    </w:p>
    <w:p w:rsidR="001601FE" w:rsidRDefault="00704BCC">
      <w:pPr>
        <w:spacing w:line="360" w:lineRule="auto"/>
        <w:ind w:firstLineChars="200" w:firstLine="560"/>
        <w:rPr>
          <w:rFonts w:asciiTheme="minorEastAsia" w:eastAsiaTheme="minorEastAsia" w:hAnsiTheme="minorEastAsia" w:cs="Arial"/>
          <w:kern w:val="0"/>
          <w:sz w:val="28"/>
          <w:szCs w:val="28"/>
          <w:shd w:val="clear" w:color="auto" w:fill="FFFFFF"/>
        </w:rPr>
      </w:pPr>
      <w:r>
        <w:rPr>
          <w:rFonts w:asciiTheme="minorEastAsia" w:eastAsiaTheme="minorEastAsia" w:hAnsiTheme="minorEastAsia" w:cstheme="minorBidi" w:hint="eastAsia"/>
          <w:sz w:val="28"/>
          <w:szCs w:val="28"/>
        </w:rPr>
        <w:t>广西工商职业技术学院武鸣校区A7、A8、A10、A11、A17架空层地坪改造项目</w:t>
      </w:r>
      <w:r>
        <w:rPr>
          <w:rFonts w:asciiTheme="minorEastAsia" w:eastAsiaTheme="minorEastAsia" w:hAnsiTheme="minorEastAsia" w:cs="Arial" w:hint="eastAsia"/>
          <w:kern w:val="0"/>
          <w:sz w:val="28"/>
          <w:szCs w:val="28"/>
          <w:shd w:val="clear" w:color="auto" w:fill="FFFFFF"/>
        </w:rPr>
        <w:t>，具体参数详见附件。</w:t>
      </w:r>
    </w:p>
    <w:p w:rsidR="001601FE" w:rsidRDefault="00704BCC">
      <w:pPr>
        <w:spacing w:line="360" w:lineRule="auto"/>
        <w:ind w:firstLineChars="200" w:firstLine="562"/>
        <w:rPr>
          <w:rFonts w:asciiTheme="minorEastAsia" w:eastAsiaTheme="minorEastAsia" w:hAnsiTheme="minorEastAsia" w:cs="Arial"/>
          <w:b/>
          <w:kern w:val="0"/>
          <w:sz w:val="28"/>
          <w:szCs w:val="28"/>
          <w:shd w:val="clear" w:color="auto" w:fill="FFFFFF"/>
        </w:rPr>
      </w:pPr>
      <w:r>
        <w:rPr>
          <w:rFonts w:asciiTheme="minorEastAsia" w:eastAsiaTheme="minorEastAsia" w:hAnsiTheme="minorEastAsia" w:cs="Arial" w:hint="eastAsia"/>
          <w:b/>
          <w:kern w:val="0"/>
          <w:sz w:val="28"/>
          <w:szCs w:val="28"/>
          <w:shd w:val="clear" w:color="auto" w:fill="FFFFFF"/>
        </w:rPr>
        <w:t>四、资质要求</w:t>
      </w:r>
    </w:p>
    <w:p w:rsidR="001601FE" w:rsidRDefault="00704BCC">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1、具备《中华人民共和国政府采购法》第二十二条规定的条件，国内注册（指按国家有关规定要求注册的），经营范围包含本次采购内容，具备法人资格的供应商。</w:t>
      </w:r>
    </w:p>
    <w:p w:rsidR="001601FE" w:rsidRDefault="00704BCC">
      <w:pPr>
        <w:ind w:firstLineChars="200" w:firstLine="560"/>
        <w:rPr>
          <w:color w:val="FF0000"/>
          <w:sz w:val="28"/>
          <w:szCs w:val="36"/>
        </w:rPr>
      </w:pPr>
      <w:r>
        <w:rPr>
          <w:rFonts w:asciiTheme="minorEastAsia" w:eastAsiaTheme="minorEastAsia" w:hAnsiTheme="minorEastAsia" w:cstheme="minorBidi" w:hint="eastAsia"/>
          <w:sz w:val="28"/>
          <w:szCs w:val="28"/>
        </w:rPr>
        <w:t>2、要求投标供应商</w:t>
      </w:r>
      <w:r>
        <w:rPr>
          <w:rFonts w:asciiTheme="minorEastAsia" w:eastAsiaTheme="minorEastAsia" w:hAnsiTheme="minorEastAsia" w:cstheme="minorBidi"/>
          <w:sz w:val="28"/>
          <w:szCs w:val="28"/>
        </w:rPr>
        <w:t>具备</w:t>
      </w:r>
      <w:r w:rsidRPr="00F5775E">
        <w:rPr>
          <w:rFonts w:asciiTheme="minorEastAsia" w:eastAsiaTheme="minorEastAsia" w:hAnsiTheme="minorEastAsia" w:cstheme="minorBidi"/>
          <w:color w:val="000000" w:themeColor="text1"/>
          <w:sz w:val="28"/>
          <w:szCs w:val="28"/>
        </w:rPr>
        <w:t>建筑工程施工</w:t>
      </w:r>
      <w:r w:rsidRPr="00F5775E">
        <w:rPr>
          <w:rFonts w:asciiTheme="minorEastAsia" w:eastAsiaTheme="minorEastAsia" w:hAnsiTheme="minorEastAsia" w:cstheme="minorBidi" w:hint="eastAsia"/>
          <w:color w:val="000000" w:themeColor="text1"/>
          <w:sz w:val="28"/>
          <w:szCs w:val="28"/>
        </w:rPr>
        <w:t>或</w:t>
      </w:r>
      <w:r w:rsidRPr="00F5775E">
        <w:rPr>
          <w:rFonts w:asciiTheme="minorEastAsia" w:eastAsiaTheme="minorEastAsia" w:hAnsiTheme="minorEastAsia" w:cstheme="minorBidi"/>
          <w:color w:val="000000" w:themeColor="text1"/>
          <w:sz w:val="28"/>
          <w:szCs w:val="28"/>
        </w:rPr>
        <w:t>市政公用工程施工</w:t>
      </w:r>
      <w:r w:rsidRPr="00F5775E">
        <w:rPr>
          <w:rFonts w:asciiTheme="minorEastAsia" w:eastAsiaTheme="minorEastAsia" w:hAnsiTheme="minorEastAsia" w:cstheme="minorBidi" w:hint="eastAsia"/>
          <w:color w:val="000000" w:themeColor="text1"/>
          <w:sz w:val="28"/>
          <w:szCs w:val="28"/>
        </w:rPr>
        <w:t>资质。</w:t>
      </w:r>
    </w:p>
    <w:p w:rsidR="001601FE" w:rsidRDefault="00704BCC">
      <w:pPr>
        <w:spacing w:line="500" w:lineRule="exact"/>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3</w:t>
      </w:r>
      <w:r>
        <w:rPr>
          <w:rFonts w:asciiTheme="minorEastAsia" w:eastAsiaTheme="minorEastAsia" w:hAnsiTheme="minorEastAsia" w:cstheme="minorBidi"/>
          <w:sz w:val="28"/>
          <w:szCs w:val="28"/>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本项目采购活动。</w:t>
      </w:r>
    </w:p>
    <w:p w:rsidR="001601FE" w:rsidRDefault="00704BCC">
      <w:pPr>
        <w:spacing w:line="500" w:lineRule="exact"/>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4、本项目不接受联合体投标。</w:t>
      </w:r>
    </w:p>
    <w:p w:rsidR="001601FE" w:rsidRDefault="00704BCC">
      <w:pPr>
        <w:spacing w:line="360" w:lineRule="auto"/>
        <w:ind w:firstLineChars="200" w:firstLine="562"/>
        <w:rPr>
          <w:rFonts w:asciiTheme="minorEastAsia" w:eastAsiaTheme="minorEastAsia" w:hAnsiTheme="minorEastAsia" w:cstheme="minorBidi"/>
          <w:b/>
          <w:sz w:val="28"/>
          <w:szCs w:val="28"/>
        </w:rPr>
      </w:pPr>
      <w:r>
        <w:rPr>
          <w:rFonts w:asciiTheme="minorEastAsia" w:eastAsiaTheme="minorEastAsia" w:hAnsiTheme="minorEastAsia" w:cstheme="minorBidi" w:hint="eastAsia"/>
          <w:b/>
          <w:sz w:val="28"/>
          <w:szCs w:val="28"/>
        </w:rPr>
        <w:t>五、报名材料</w:t>
      </w:r>
    </w:p>
    <w:p w:rsidR="001601FE" w:rsidRPr="00275CAD" w:rsidRDefault="00704BCC" w:rsidP="00275CAD">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cstheme="minorBidi" w:hint="eastAsia"/>
          <w:sz w:val="28"/>
          <w:szCs w:val="28"/>
        </w:rPr>
        <w:t>（一）</w:t>
      </w:r>
      <w:r w:rsidR="00275CAD">
        <w:rPr>
          <w:rFonts w:asciiTheme="minorEastAsia" w:eastAsiaTheme="minorEastAsia" w:hAnsiTheme="minorEastAsia" w:hint="eastAsia"/>
          <w:sz w:val="28"/>
          <w:szCs w:val="28"/>
        </w:rPr>
        <w:t>现场核验材料：营业执照、资质证书、法人授权委托书、委托代理人身份证</w:t>
      </w:r>
      <w:r w:rsidR="000E294C">
        <w:rPr>
          <w:rFonts w:asciiTheme="minorEastAsia" w:eastAsiaTheme="minorEastAsia" w:hAnsiTheme="minorEastAsia" w:hint="eastAsia"/>
          <w:sz w:val="28"/>
          <w:szCs w:val="28"/>
        </w:rPr>
        <w:t>（原件及复印件）</w:t>
      </w:r>
      <w:r w:rsidR="00275CAD">
        <w:rPr>
          <w:rFonts w:asciiTheme="minorEastAsia" w:eastAsiaTheme="minorEastAsia" w:hAnsiTheme="minorEastAsia" w:hint="eastAsia"/>
          <w:sz w:val="28"/>
          <w:szCs w:val="28"/>
        </w:rPr>
        <w:t>、信用中国截图、中国政府采购网截图、政府采购无失信行为承诺书（格式自拟）。以上所有材料均需加盖公章，否则视为资料不齐，报名无效。该材料不需密封，需在报名现场核验。</w:t>
      </w:r>
    </w:p>
    <w:p w:rsidR="001601FE" w:rsidRDefault="00704BCC">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（二）密封盖章的响应文件</w:t>
      </w:r>
      <w:r w:rsidR="002A33B0">
        <w:rPr>
          <w:rFonts w:asciiTheme="minorEastAsia" w:eastAsiaTheme="minorEastAsia" w:hAnsiTheme="minorEastAsia" w:cstheme="minorBidi" w:hint="eastAsia"/>
          <w:sz w:val="28"/>
          <w:szCs w:val="28"/>
        </w:rPr>
        <w:t>：</w:t>
      </w:r>
      <w:r>
        <w:rPr>
          <w:rFonts w:asciiTheme="minorEastAsia" w:eastAsiaTheme="minorEastAsia" w:hAnsiTheme="minorEastAsia" w:cstheme="minorBidi" w:hint="eastAsia"/>
          <w:sz w:val="28"/>
          <w:szCs w:val="28"/>
        </w:rPr>
        <w:t>响应文件格式详见附件《广西工商职业技术学院武鸣校区A7、A8、A10、A11、A17架空层地坪改造项目询价通知书》，请按照采购文件相关内容制作响应文件（一式一份），并密封盖章，报名时一并提交。</w:t>
      </w:r>
    </w:p>
    <w:p w:rsidR="001601FE" w:rsidRDefault="00704BCC">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以上所有资料复印件均须加盖公章，否则视为资料不齐，报名无效。</w:t>
      </w:r>
    </w:p>
    <w:p w:rsidR="001601FE" w:rsidRDefault="00704BCC">
      <w:pPr>
        <w:spacing w:line="360" w:lineRule="auto"/>
        <w:ind w:firstLineChars="200" w:firstLine="562"/>
        <w:rPr>
          <w:rFonts w:asciiTheme="minorEastAsia" w:eastAsiaTheme="minorEastAsia" w:hAnsiTheme="minorEastAsia" w:cstheme="minorBidi"/>
          <w:b/>
          <w:sz w:val="28"/>
          <w:szCs w:val="28"/>
        </w:rPr>
      </w:pPr>
      <w:r>
        <w:rPr>
          <w:rFonts w:asciiTheme="minorEastAsia" w:eastAsiaTheme="minorEastAsia" w:hAnsiTheme="minorEastAsia" w:cstheme="minorBidi" w:hint="eastAsia"/>
          <w:b/>
          <w:sz w:val="28"/>
          <w:szCs w:val="28"/>
        </w:rPr>
        <w:t>六、报名时间地点</w:t>
      </w:r>
    </w:p>
    <w:p w:rsidR="00406E49" w:rsidRDefault="00406E49" w:rsidP="00406E49">
      <w:pPr>
        <w:spacing w:line="360" w:lineRule="auto"/>
        <w:ind w:leftChars="100" w:left="210"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（一）公告时间： 20</w:t>
      </w:r>
      <w:r>
        <w:rPr>
          <w:rFonts w:asciiTheme="minorEastAsia" w:eastAsiaTheme="minorEastAsia" w:hAnsiTheme="minorEastAsia"/>
          <w:sz w:val="28"/>
          <w:szCs w:val="28"/>
        </w:rPr>
        <w:t>2</w:t>
      </w:r>
      <w:r>
        <w:rPr>
          <w:rFonts w:asciiTheme="minorEastAsia" w:eastAsiaTheme="minorEastAsia" w:hAnsiTheme="minorEastAsia" w:hint="eastAsia"/>
          <w:sz w:val="28"/>
          <w:szCs w:val="28"/>
        </w:rPr>
        <w:t>1年11月29日至2021年 12月</w:t>
      </w:r>
      <w:r w:rsidR="00A4293A">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日。</w:t>
      </w:r>
    </w:p>
    <w:p w:rsidR="00406E49" w:rsidRDefault="00406E49" w:rsidP="00406E49">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（二）现场报名及递交材料时间： 2</w:t>
      </w:r>
      <w:r>
        <w:rPr>
          <w:rFonts w:asciiTheme="minorEastAsia" w:eastAsiaTheme="minorEastAsia" w:hAnsiTheme="minorEastAsia"/>
          <w:sz w:val="28"/>
          <w:szCs w:val="28"/>
        </w:rPr>
        <w:t>02</w:t>
      </w:r>
      <w:r>
        <w:rPr>
          <w:rFonts w:asciiTheme="minorEastAsia" w:eastAsiaTheme="minorEastAsia" w:hAnsiTheme="minorEastAsia" w:hint="eastAsia"/>
          <w:sz w:val="28"/>
          <w:szCs w:val="28"/>
        </w:rPr>
        <w:t>1年12月</w:t>
      </w:r>
      <w:r w:rsidR="00A4293A">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日</w:t>
      </w:r>
      <w:r w:rsidR="00A4293A">
        <w:rPr>
          <w:rFonts w:asciiTheme="minorEastAsia" w:eastAsiaTheme="minorEastAsia" w:hAnsiTheme="minorEastAsia" w:hint="eastAsia"/>
          <w:sz w:val="28"/>
          <w:szCs w:val="28"/>
        </w:rPr>
        <w:t>09</w:t>
      </w:r>
      <w:r>
        <w:rPr>
          <w:rFonts w:asciiTheme="minorEastAsia" w:eastAsiaTheme="minorEastAsia" w:hAnsiTheme="minorEastAsia" w:hint="eastAsia"/>
          <w:sz w:val="28"/>
          <w:szCs w:val="28"/>
        </w:rPr>
        <w:t>:</w:t>
      </w:r>
      <w:r w:rsidR="00A4293A">
        <w:rPr>
          <w:rFonts w:asciiTheme="minorEastAsia" w:eastAsiaTheme="minorEastAsia" w:hAnsiTheme="minorEastAsia" w:hint="eastAsia"/>
          <w:sz w:val="28"/>
          <w:szCs w:val="28"/>
        </w:rPr>
        <w:t>30</w:t>
      </w:r>
      <w:r>
        <w:rPr>
          <w:rFonts w:asciiTheme="minorEastAsia" w:eastAsiaTheme="minorEastAsia" w:hAnsiTheme="minorEastAsia" w:hint="eastAsia"/>
          <w:sz w:val="28"/>
          <w:szCs w:val="28"/>
        </w:rPr>
        <w:t>—</w:t>
      </w:r>
      <w:r w:rsidR="00A4293A">
        <w:rPr>
          <w:rFonts w:asciiTheme="minorEastAsia" w:eastAsiaTheme="minorEastAsia" w:hAnsiTheme="minorEastAsia" w:hint="eastAsia"/>
          <w:sz w:val="28"/>
          <w:szCs w:val="28"/>
        </w:rPr>
        <w:t>11</w:t>
      </w:r>
      <w:r>
        <w:rPr>
          <w:rFonts w:asciiTheme="minorEastAsia" w:eastAsiaTheme="minorEastAsia" w:hAnsiTheme="minorEastAsia" w:hint="eastAsia"/>
          <w:sz w:val="28"/>
          <w:szCs w:val="28"/>
        </w:rPr>
        <w:t>：</w:t>
      </w:r>
      <w:r w:rsidR="00A4293A">
        <w:rPr>
          <w:rFonts w:asciiTheme="minorEastAsia" w:eastAsiaTheme="minorEastAsia" w:hAnsiTheme="minorEastAsia" w:hint="eastAsia"/>
          <w:sz w:val="28"/>
          <w:szCs w:val="28"/>
        </w:rPr>
        <w:t>30</w:t>
      </w:r>
      <w:r>
        <w:rPr>
          <w:rFonts w:asciiTheme="minorEastAsia" w:eastAsiaTheme="minorEastAsia" w:hAnsiTheme="minorEastAsia" w:hint="eastAsia"/>
          <w:sz w:val="28"/>
          <w:szCs w:val="28"/>
        </w:rPr>
        <w:t>，逾期不再接收报名。</w:t>
      </w:r>
    </w:p>
    <w:p w:rsidR="001601FE" w:rsidRDefault="00704BCC">
      <w:pPr>
        <w:spacing w:line="360" w:lineRule="auto"/>
        <w:ind w:firstLineChars="250" w:firstLine="70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地址：南宁市西乡塘区鹏飞路15号广西工商职业技术学院鹏飞校区教学楼26</w:t>
      </w:r>
      <w:r>
        <w:rPr>
          <w:rFonts w:asciiTheme="minorEastAsia" w:eastAsiaTheme="minorEastAsia" w:hAnsiTheme="minorEastAsia" w:cstheme="minorBidi"/>
          <w:sz w:val="28"/>
          <w:szCs w:val="28"/>
        </w:rPr>
        <w:t>1</w:t>
      </w:r>
      <w:r>
        <w:rPr>
          <w:rFonts w:asciiTheme="minorEastAsia" w:eastAsiaTheme="minorEastAsia" w:hAnsiTheme="minorEastAsia" w:cstheme="minorBidi" w:hint="eastAsia"/>
          <w:sz w:val="28"/>
          <w:szCs w:val="28"/>
        </w:rPr>
        <w:t>7室。</w:t>
      </w:r>
    </w:p>
    <w:p w:rsidR="001601FE" w:rsidRDefault="00704BCC">
      <w:pPr>
        <w:spacing w:line="360" w:lineRule="auto"/>
        <w:ind w:firstLineChars="200" w:firstLine="562"/>
        <w:rPr>
          <w:rFonts w:asciiTheme="minorEastAsia" w:eastAsiaTheme="minorEastAsia" w:hAnsiTheme="minorEastAsia" w:cstheme="minorBidi"/>
          <w:b/>
          <w:sz w:val="28"/>
          <w:szCs w:val="28"/>
        </w:rPr>
      </w:pPr>
      <w:r>
        <w:rPr>
          <w:rFonts w:asciiTheme="minorEastAsia" w:eastAsiaTheme="minorEastAsia" w:hAnsiTheme="minorEastAsia" w:cstheme="minorBidi" w:hint="eastAsia"/>
          <w:b/>
          <w:sz w:val="28"/>
          <w:szCs w:val="28"/>
        </w:rPr>
        <w:t>七、联系人及电话</w:t>
      </w:r>
    </w:p>
    <w:p w:rsidR="001601FE" w:rsidRDefault="00704BCC">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 xml:space="preserve">徐老师，0771-2394894 </w:t>
      </w:r>
    </w:p>
    <w:p w:rsidR="001601FE" w:rsidRDefault="001601FE">
      <w:pPr>
        <w:spacing w:line="360" w:lineRule="auto"/>
        <w:ind w:leftChars="200" w:left="840" w:hangingChars="150" w:hanging="420"/>
        <w:rPr>
          <w:rFonts w:asciiTheme="minorEastAsia" w:eastAsiaTheme="minorEastAsia" w:hAnsiTheme="minorEastAsia" w:cstheme="minorBidi"/>
          <w:sz w:val="28"/>
          <w:szCs w:val="28"/>
        </w:rPr>
      </w:pPr>
    </w:p>
    <w:p w:rsidR="001601FE" w:rsidRDefault="001601FE">
      <w:pPr>
        <w:spacing w:line="360" w:lineRule="auto"/>
        <w:ind w:firstLineChars="200" w:firstLine="560"/>
        <w:rPr>
          <w:rFonts w:asciiTheme="minorEastAsia" w:eastAsiaTheme="minorEastAsia" w:hAnsiTheme="minorEastAsia" w:cstheme="minorBidi"/>
          <w:sz w:val="28"/>
          <w:szCs w:val="28"/>
        </w:rPr>
      </w:pPr>
    </w:p>
    <w:p w:rsidR="001601FE" w:rsidRDefault="001601FE">
      <w:pPr>
        <w:spacing w:line="360" w:lineRule="auto"/>
        <w:ind w:firstLineChars="200" w:firstLine="560"/>
        <w:rPr>
          <w:rFonts w:asciiTheme="minorEastAsia" w:eastAsiaTheme="minorEastAsia" w:hAnsiTheme="minorEastAsia" w:cstheme="minorBidi"/>
          <w:sz w:val="28"/>
          <w:szCs w:val="28"/>
        </w:rPr>
      </w:pPr>
    </w:p>
    <w:p w:rsidR="001601FE" w:rsidRDefault="00704BCC">
      <w:pPr>
        <w:spacing w:line="360" w:lineRule="auto"/>
        <w:ind w:firstLineChars="1950" w:firstLine="54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广西工商职业技术学院</w:t>
      </w:r>
    </w:p>
    <w:p w:rsidR="001601FE" w:rsidRDefault="00704BCC">
      <w:pPr>
        <w:spacing w:line="360" w:lineRule="auto"/>
        <w:ind w:firstLineChars="2050" w:firstLine="5740"/>
        <w:rPr>
          <w:rFonts w:asciiTheme="minorEastAsia" w:hAnsiTheme="minorEastAsia"/>
          <w:sz w:val="28"/>
          <w:szCs w:val="28"/>
        </w:rPr>
        <w:sectPr w:rsidR="001601FE">
          <w:pgSz w:w="11906" w:h="16838"/>
          <w:pgMar w:top="1440" w:right="1080" w:bottom="1440" w:left="1080" w:header="851" w:footer="992" w:gutter="0"/>
          <w:cols w:space="425"/>
          <w:docGrid w:type="lines" w:linePitch="312"/>
        </w:sectPr>
      </w:pPr>
      <w:r>
        <w:rPr>
          <w:rFonts w:asciiTheme="minorEastAsia" w:eastAsiaTheme="minorEastAsia" w:hAnsiTheme="minorEastAsia" w:cstheme="minorBidi" w:hint="eastAsia"/>
          <w:sz w:val="28"/>
          <w:szCs w:val="28"/>
        </w:rPr>
        <w:t>2021</w:t>
      </w:r>
      <w:r w:rsidR="004B3D77">
        <w:rPr>
          <w:rFonts w:asciiTheme="minorEastAsia" w:eastAsiaTheme="minorEastAsia" w:hAnsiTheme="minorEastAsia" w:cstheme="minorBidi" w:hint="eastAsia"/>
          <w:sz w:val="28"/>
          <w:szCs w:val="28"/>
        </w:rPr>
        <w:t>年11月29</w:t>
      </w:r>
      <w:r>
        <w:rPr>
          <w:rFonts w:asciiTheme="minorEastAsia" w:eastAsiaTheme="minorEastAsia" w:hAnsiTheme="minorEastAsia" w:cstheme="minorBidi" w:hint="eastAsia"/>
          <w:sz w:val="28"/>
          <w:szCs w:val="28"/>
        </w:rPr>
        <w:t>日</w:t>
      </w:r>
    </w:p>
    <w:p w:rsidR="001601FE" w:rsidRDefault="00704BCC">
      <w:pPr>
        <w:jc w:val="center"/>
        <w:rPr>
          <w:rFonts w:ascii="黑体" w:eastAsia="黑体" w:hAnsi="黑体" w:cs="黑体"/>
          <w:bCs/>
          <w:sz w:val="32"/>
          <w:szCs w:val="32"/>
        </w:rPr>
      </w:pPr>
      <w:r>
        <w:rPr>
          <w:rFonts w:ascii="黑体" w:eastAsia="黑体" w:hAnsi="黑体" w:cs="黑体" w:hint="eastAsia"/>
          <w:bCs/>
          <w:sz w:val="32"/>
          <w:szCs w:val="32"/>
        </w:rPr>
        <w:t xml:space="preserve">第二章 </w:t>
      </w:r>
      <w:r w:rsidR="00C31981">
        <w:rPr>
          <w:rFonts w:ascii="黑体" w:eastAsia="黑体" w:hAnsi="黑体" w:cs="黑体" w:hint="eastAsia"/>
          <w:bCs/>
          <w:sz w:val="32"/>
          <w:szCs w:val="32"/>
        </w:rPr>
        <w:t>项目需求</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77"/>
      </w:tblGrid>
      <w:tr w:rsidR="001601FE">
        <w:trPr>
          <w:jc w:val="center"/>
        </w:trPr>
        <w:tc>
          <w:tcPr>
            <w:tcW w:w="9877" w:type="dxa"/>
            <w:vAlign w:val="center"/>
          </w:tcPr>
          <w:p w:rsidR="001601FE" w:rsidRDefault="00704BCC">
            <w:pPr>
              <w:spacing w:line="540" w:lineRule="exact"/>
              <w:rPr>
                <w:rFonts w:ascii="宋体" w:hAnsi="宋体" w:cs="宋体"/>
                <w:b/>
                <w:sz w:val="28"/>
                <w:szCs w:val="28"/>
              </w:rPr>
            </w:pPr>
            <w:r>
              <w:rPr>
                <w:rFonts w:ascii="宋体" w:hAnsi="宋体" w:cs="宋体" w:hint="eastAsia"/>
                <w:b/>
                <w:sz w:val="28"/>
                <w:szCs w:val="28"/>
              </w:rPr>
              <w:t>一、采购需求</w:t>
            </w:r>
          </w:p>
        </w:tc>
      </w:tr>
      <w:tr w:rsidR="001601FE">
        <w:trPr>
          <w:trHeight w:val="2720"/>
          <w:jc w:val="center"/>
        </w:trPr>
        <w:tc>
          <w:tcPr>
            <w:tcW w:w="9877" w:type="dxa"/>
            <w:vAlign w:val="center"/>
          </w:tcPr>
          <w:p w:rsidR="001601FE" w:rsidRDefault="00704BCC">
            <w:pPr>
              <w:spacing w:line="540" w:lineRule="exact"/>
              <w:ind w:firstLineChars="200" w:firstLine="560"/>
              <w:rPr>
                <w:rFonts w:ascii="宋体" w:hAnsi="宋体" w:cs="宋体"/>
                <w:color w:val="000000"/>
                <w:sz w:val="28"/>
                <w:szCs w:val="28"/>
              </w:rPr>
            </w:pPr>
            <w:r>
              <w:rPr>
                <w:rFonts w:ascii="宋体" w:hAnsi="宋体" w:cs="宋体" w:hint="eastAsia"/>
                <w:color w:val="000000"/>
                <w:sz w:val="28"/>
                <w:szCs w:val="28"/>
              </w:rPr>
              <w:t>1、</w:t>
            </w:r>
            <w:r>
              <w:rPr>
                <w:rFonts w:ascii="宋体" w:hAnsi="宋体" w:cs="宋体" w:hint="eastAsia"/>
                <w:kern w:val="0"/>
                <w:sz w:val="28"/>
                <w:szCs w:val="28"/>
              </w:rPr>
              <w:t>建设</w:t>
            </w:r>
            <w:r>
              <w:rPr>
                <w:rFonts w:ascii="宋体" w:hAnsi="宋体" w:cs="宋体" w:hint="eastAsia"/>
                <w:color w:val="000000"/>
                <w:sz w:val="28"/>
                <w:szCs w:val="28"/>
              </w:rPr>
              <w:t>地点：广西工商职业技术学院（武鸣校区）。</w:t>
            </w:r>
          </w:p>
          <w:p w:rsidR="001601FE" w:rsidRDefault="00704BCC">
            <w:pPr>
              <w:spacing w:line="540" w:lineRule="exact"/>
              <w:ind w:firstLineChars="200" w:firstLine="560"/>
              <w:rPr>
                <w:rFonts w:ascii="宋体" w:hAnsi="宋体" w:cs="宋体"/>
                <w:color w:val="FF0000"/>
                <w:sz w:val="28"/>
                <w:szCs w:val="28"/>
              </w:rPr>
            </w:pPr>
            <w:r>
              <w:rPr>
                <w:rFonts w:ascii="宋体" w:hAnsi="宋体" w:cs="宋体" w:hint="eastAsia"/>
                <w:color w:val="000000"/>
                <w:sz w:val="28"/>
                <w:szCs w:val="28"/>
              </w:rPr>
              <w:t>2、</w:t>
            </w:r>
            <w:r>
              <w:rPr>
                <w:rFonts w:ascii="宋体" w:hAnsi="宋体" w:cs="宋体" w:hint="eastAsia"/>
                <w:sz w:val="28"/>
                <w:szCs w:val="28"/>
              </w:rPr>
              <w:t>建设规模及内容：本工程位于广西工商职业技术学院武鸣校区内，改造架空层地坪面积约2900平方米（2mm厚环氧地坪漆），改造架空层室外斜坡部分约860平米，以及边角线、裂缝等修补</w:t>
            </w:r>
            <w:r>
              <w:rPr>
                <w:rFonts w:ascii="宋体" w:hAnsi="宋体" w:cs="宋体"/>
                <w:sz w:val="28"/>
                <w:szCs w:val="28"/>
              </w:rPr>
              <w:t>。具体详</w:t>
            </w:r>
            <w:r>
              <w:rPr>
                <w:rFonts w:ascii="宋体" w:hAnsi="宋体" w:cs="宋体" w:hint="eastAsia"/>
                <w:sz w:val="28"/>
                <w:szCs w:val="28"/>
              </w:rPr>
              <w:t>项目工程量清单及工程方案</w:t>
            </w:r>
            <w:r>
              <w:rPr>
                <w:rFonts w:ascii="宋体" w:hAnsi="宋体" w:cs="宋体"/>
                <w:sz w:val="28"/>
                <w:szCs w:val="28"/>
              </w:rPr>
              <w:t>。</w:t>
            </w:r>
          </w:p>
          <w:p w:rsidR="001601FE" w:rsidRDefault="00704BCC">
            <w:pPr>
              <w:spacing w:line="540" w:lineRule="exact"/>
              <w:ind w:firstLineChars="200" w:firstLine="560"/>
              <w:rPr>
                <w:rFonts w:ascii="宋体" w:hAnsi="宋体" w:cs="宋体"/>
                <w:color w:val="000000"/>
                <w:sz w:val="28"/>
                <w:szCs w:val="28"/>
              </w:rPr>
            </w:pPr>
            <w:r>
              <w:rPr>
                <w:rFonts w:ascii="宋体" w:hAnsi="宋体" w:cs="宋体" w:hint="eastAsia"/>
                <w:color w:val="000000"/>
                <w:sz w:val="28"/>
                <w:szCs w:val="28"/>
              </w:rPr>
              <w:t>3、</w:t>
            </w:r>
            <w:r>
              <w:rPr>
                <w:rFonts w:asciiTheme="minorEastAsia" w:eastAsiaTheme="minorEastAsia" w:hAnsiTheme="minorEastAsia" w:cstheme="minorBidi" w:hint="eastAsia"/>
                <w:sz w:val="28"/>
                <w:szCs w:val="28"/>
              </w:rPr>
              <w:t>广西工商职业技术学院武鸣校区A7、A8、A10、A11、A17架空层地坪改造项目工程量清单</w:t>
            </w:r>
            <w:r>
              <w:rPr>
                <w:rFonts w:ascii="宋体" w:hAnsi="宋体" w:cs="宋体" w:hint="eastAsia"/>
                <w:color w:val="000000"/>
                <w:sz w:val="28"/>
                <w:szCs w:val="28"/>
              </w:rPr>
              <w:t>（见附件）</w:t>
            </w:r>
          </w:p>
          <w:p w:rsidR="001601FE" w:rsidRDefault="00704BCC">
            <w:pPr>
              <w:spacing w:line="540" w:lineRule="exact"/>
              <w:ind w:firstLineChars="200" w:firstLine="560"/>
              <w:rPr>
                <w:rFonts w:ascii="宋体" w:hAnsi="宋体" w:cs="宋体"/>
                <w:color w:val="000000"/>
                <w:sz w:val="28"/>
                <w:szCs w:val="28"/>
              </w:rPr>
            </w:pPr>
            <w:r>
              <w:rPr>
                <w:rFonts w:ascii="宋体" w:hAnsi="宋体" w:cs="宋体" w:hint="eastAsia"/>
                <w:color w:val="000000"/>
                <w:sz w:val="28"/>
                <w:szCs w:val="28"/>
              </w:rPr>
              <w:t>4、</w:t>
            </w:r>
            <w:r>
              <w:rPr>
                <w:rFonts w:asciiTheme="minorEastAsia" w:eastAsiaTheme="minorEastAsia" w:hAnsiTheme="minorEastAsia" w:cstheme="minorBidi" w:hint="eastAsia"/>
                <w:sz w:val="28"/>
                <w:szCs w:val="28"/>
              </w:rPr>
              <w:t>广西工商职业技术学院武鸣校区A7、A8、A10、A11、A17架空层地坪改造项目工程方案</w:t>
            </w:r>
            <w:r>
              <w:rPr>
                <w:rFonts w:ascii="宋体" w:hAnsi="宋体" w:cs="宋体" w:hint="eastAsia"/>
                <w:color w:val="000000"/>
                <w:sz w:val="28"/>
                <w:szCs w:val="28"/>
              </w:rPr>
              <w:t>（见附件）</w:t>
            </w:r>
          </w:p>
        </w:tc>
      </w:tr>
      <w:tr w:rsidR="001601FE">
        <w:trPr>
          <w:jc w:val="center"/>
        </w:trPr>
        <w:tc>
          <w:tcPr>
            <w:tcW w:w="9877" w:type="dxa"/>
            <w:vAlign w:val="center"/>
          </w:tcPr>
          <w:p w:rsidR="001601FE" w:rsidRPr="00C457D7" w:rsidRDefault="00252644">
            <w:pPr>
              <w:spacing w:line="540" w:lineRule="exact"/>
              <w:jc w:val="left"/>
              <w:rPr>
                <w:rFonts w:ascii="宋体" w:hAnsi="宋体" w:cs="宋体"/>
                <w:b/>
                <w:sz w:val="28"/>
                <w:szCs w:val="28"/>
              </w:rPr>
            </w:pPr>
            <w:r w:rsidRPr="00C457D7">
              <w:rPr>
                <w:rFonts w:ascii="宋体" w:hAnsi="宋体" w:cs="宋体" w:hint="eastAsia"/>
                <w:b/>
                <w:sz w:val="28"/>
                <w:szCs w:val="28"/>
              </w:rPr>
              <w:t>▲二、商务要求</w:t>
            </w:r>
          </w:p>
        </w:tc>
      </w:tr>
      <w:tr w:rsidR="001601FE">
        <w:trPr>
          <w:trHeight w:val="850"/>
          <w:jc w:val="center"/>
        </w:trPr>
        <w:tc>
          <w:tcPr>
            <w:tcW w:w="9877" w:type="dxa"/>
            <w:tcBorders>
              <w:bottom w:val="single" w:sz="4" w:space="0" w:color="auto"/>
            </w:tcBorders>
            <w:vAlign w:val="center"/>
          </w:tcPr>
          <w:p w:rsidR="0001676D" w:rsidRDefault="00704BCC">
            <w:pPr>
              <w:ind w:firstLineChars="200" w:firstLine="560"/>
              <w:rPr>
                <w:sz w:val="28"/>
                <w:szCs w:val="36"/>
              </w:rPr>
            </w:pPr>
            <w:r>
              <w:rPr>
                <w:rFonts w:ascii="宋体" w:hAnsi="宋体" w:cs="宋体" w:hint="eastAsia"/>
                <w:color w:val="0D0D0D"/>
                <w:sz w:val="28"/>
                <w:szCs w:val="28"/>
              </w:rPr>
              <w:t>1、付款方式：</w:t>
            </w:r>
            <w:r>
              <w:rPr>
                <w:rFonts w:hint="eastAsia"/>
                <w:sz w:val="28"/>
                <w:szCs w:val="36"/>
              </w:rPr>
              <w:t>本工程无预付款，进度款按进度支付，每月</w:t>
            </w:r>
            <w:r>
              <w:rPr>
                <w:rFonts w:hint="eastAsia"/>
                <w:sz w:val="28"/>
                <w:szCs w:val="36"/>
              </w:rPr>
              <w:t>25</w:t>
            </w:r>
            <w:r>
              <w:rPr>
                <w:rFonts w:hint="eastAsia"/>
                <w:sz w:val="28"/>
                <w:szCs w:val="36"/>
              </w:rPr>
              <w:t>日前承包人向学院报来月进度报表，经学院审核后按合同内</w:t>
            </w:r>
            <w:r>
              <w:rPr>
                <w:rFonts w:hint="eastAsia"/>
                <w:sz w:val="28"/>
                <w:szCs w:val="36"/>
              </w:rPr>
              <w:t>80%</w:t>
            </w:r>
            <w:r>
              <w:rPr>
                <w:rFonts w:hint="eastAsia"/>
                <w:sz w:val="28"/>
                <w:szCs w:val="36"/>
              </w:rPr>
              <w:t>、合同外</w:t>
            </w:r>
            <w:r>
              <w:rPr>
                <w:rFonts w:hint="eastAsia"/>
                <w:sz w:val="28"/>
                <w:szCs w:val="36"/>
              </w:rPr>
              <w:t>60%</w:t>
            </w:r>
            <w:r>
              <w:rPr>
                <w:rFonts w:hint="eastAsia"/>
                <w:sz w:val="28"/>
                <w:szCs w:val="36"/>
              </w:rPr>
              <w:t>的限额支付进度款。余下部分工程款待工程验收合格，经结算审计后，承包人向学院支付结算价款的</w:t>
            </w:r>
            <w:r>
              <w:rPr>
                <w:rFonts w:hint="eastAsia"/>
                <w:sz w:val="28"/>
                <w:szCs w:val="36"/>
              </w:rPr>
              <w:t>3%</w:t>
            </w:r>
            <w:r>
              <w:rPr>
                <w:rFonts w:hint="eastAsia"/>
                <w:sz w:val="28"/>
                <w:szCs w:val="36"/>
              </w:rPr>
              <w:t>作为质量保修金。之后学院向承包人支付工程款至结算价款的</w:t>
            </w:r>
            <w:r>
              <w:rPr>
                <w:rFonts w:hint="eastAsia"/>
                <w:sz w:val="28"/>
                <w:szCs w:val="36"/>
              </w:rPr>
              <w:t>100%</w:t>
            </w:r>
            <w:r>
              <w:rPr>
                <w:rFonts w:hint="eastAsia"/>
                <w:sz w:val="28"/>
                <w:szCs w:val="36"/>
              </w:rPr>
              <w:t>。承包人在提交支付申请时必须明确提供开户银行及账号，发包人以银行转账的方式将所有工程款</w:t>
            </w:r>
            <w:r>
              <w:rPr>
                <w:rFonts w:hint="eastAsia"/>
                <w:sz w:val="28"/>
                <w:szCs w:val="36"/>
              </w:rPr>
              <w:t>(</w:t>
            </w:r>
            <w:r>
              <w:rPr>
                <w:rFonts w:hint="eastAsia"/>
                <w:sz w:val="28"/>
                <w:szCs w:val="36"/>
              </w:rPr>
              <w:t>进度款</w:t>
            </w:r>
            <w:r>
              <w:rPr>
                <w:rFonts w:hint="eastAsia"/>
                <w:sz w:val="28"/>
                <w:szCs w:val="36"/>
              </w:rPr>
              <w:t>)</w:t>
            </w:r>
            <w:r>
              <w:rPr>
                <w:rFonts w:hint="eastAsia"/>
                <w:sz w:val="28"/>
                <w:szCs w:val="36"/>
              </w:rPr>
              <w:t>转入本合同指定的承包人的开户银行及账号内，每次发包人付款前承包人需提供等额合法的发票给发包人。</w:t>
            </w:r>
          </w:p>
          <w:p w:rsidR="001601FE" w:rsidRDefault="00704BCC">
            <w:pPr>
              <w:ind w:firstLineChars="200" w:firstLine="560"/>
              <w:rPr>
                <w:color w:val="FF0000"/>
                <w:sz w:val="28"/>
                <w:szCs w:val="36"/>
              </w:rPr>
            </w:pPr>
            <w:r>
              <w:rPr>
                <w:rFonts w:ascii="宋体" w:hAnsi="宋体" w:cs="宋体" w:hint="eastAsia"/>
                <w:color w:val="0D0D0D"/>
                <w:sz w:val="28"/>
                <w:szCs w:val="28"/>
              </w:rPr>
              <w:t>2、计费方式：</w:t>
            </w:r>
            <w:r w:rsidRPr="0001676D">
              <w:rPr>
                <w:rFonts w:asciiTheme="minorEastAsia" w:eastAsiaTheme="minorEastAsia" w:hAnsiTheme="minorEastAsia" w:cstheme="minorBidi" w:hint="eastAsia"/>
                <w:color w:val="000000" w:themeColor="text1"/>
                <w:sz w:val="28"/>
                <w:szCs w:val="28"/>
              </w:rPr>
              <w:t>广西工商职业技术学院武鸣校区A7、A8、A10、A11、A17架空层地坪改造项目采用固定综合单价合同。</w:t>
            </w:r>
            <w:r w:rsidRPr="0001676D">
              <w:rPr>
                <w:rFonts w:ascii="宋体" w:hAnsi="宋体" w:cs="宋体" w:hint="eastAsia"/>
                <w:color w:val="000000" w:themeColor="text1"/>
                <w:sz w:val="28"/>
                <w:szCs w:val="28"/>
              </w:rPr>
              <w:t>工程</w:t>
            </w:r>
            <w:r>
              <w:rPr>
                <w:rFonts w:ascii="宋体" w:hAnsi="宋体" w:cs="宋体" w:hint="eastAsia"/>
                <w:color w:val="0D0D0D"/>
                <w:sz w:val="28"/>
                <w:szCs w:val="28"/>
              </w:rPr>
              <w:t>竣工结算报审总价超过最终审定造价6%以上部分的审核费由承包人承担，费用从工程竣工结算款中扣除；发包方为承包方提供现场用水用电及解决材料堆放问题，费用由承包方承担。</w:t>
            </w:r>
          </w:p>
          <w:p w:rsidR="001601FE" w:rsidRDefault="00704BCC">
            <w:pPr>
              <w:ind w:firstLineChars="200" w:firstLine="560"/>
              <w:jc w:val="left"/>
              <w:rPr>
                <w:rFonts w:ascii="宋体" w:hAnsi="宋体" w:cs="宋体"/>
                <w:color w:val="0D0D0D"/>
                <w:sz w:val="28"/>
                <w:szCs w:val="28"/>
              </w:rPr>
            </w:pPr>
            <w:r>
              <w:rPr>
                <w:rFonts w:ascii="宋体" w:hAnsi="宋体" w:cs="宋体" w:hint="eastAsia"/>
                <w:color w:val="0D0D0D"/>
                <w:sz w:val="28"/>
                <w:szCs w:val="28"/>
              </w:rPr>
              <w:t>3、工期日期：30 天（日历天）</w:t>
            </w:r>
          </w:p>
          <w:p w:rsidR="001601FE" w:rsidRDefault="00704BCC">
            <w:pPr>
              <w:ind w:firstLineChars="200" w:firstLine="560"/>
              <w:jc w:val="left"/>
              <w:rPr>
                <w:rFonts w:ascii="宋体" w:hAnsi="宋体" w:cs="宋体"/>
                <w:color w:val="0D0D0D"/>
                <w:sz w:val="28"/>
                <w:szCs w:val="28"/>
              </w:rPr>
            </w:pPr>
            <w:r>
              <w:rPr>
                <w:rFonts w:ascii="宋体" w:hAnsi="宋体" w:cs="宋体" w:hint="eastAsia"/>
                <w:color w:val="0D0D0D"/>
                <w:sz w:val="28"/>
                <w:szCs w:val="28"/>
              </w:rPr>
              <w:t>4、工程项目质量需以国家颁发的施工验收规范、质量检验标准及施工图为依据。工程项目需达到国家施工验收规范合格标准。</w:t>
            </w:r>
          </w:p>
          <w:p w:rsidR="001601FE" w:rsidRDefault="00704BCC">
            <w:pPr>
              <w:ind w:firstLineChars="200" w:firstLine="560"/>
              <w:jc w:val="left"/>
              <w:rPr>
                <w:rFonts w:ascii="宋体" w:hAnsi="宋体" w:cs="宋体"/>
                <w:sz w:val="28"/>
                <w:szCs w:val="28"/>
              </w:rPr>
            </w:pPr>
            <w:r>
              <w:rPr>
                <w:rFonts w:ascii="宋体" w:hAnsi="宋体" w:cs="宋体" w:hint="eastAsia"/>
                <w:color w:val="0D0D0D"/>
                <w:sz w:val="28"/>
                <w:szCs w:val="28"/>
              </w:rPr>
              <w:t>5、不组织现场勘查。</w:t>
            </w:r>
          </w:p>
        </w:tc>
      </w:tr>
    </w:tbl>
    <w:p w:rsidR="001601FE" w:rsidRPr="00C457D7" w:rsidRDefault="00704BCC" w:rsidP="00B11AB3">
      <w:pPr>
        <w:widowControl/>
        <w:spacing w:line="280" w:lineRule="exact"/>
        <w:ind w:firstLineChars="200" w:firstLine="562"/>
        <w:jc w:val="left"/>
        <w:rPr>
          <w:rFonts w:ascii="宋体" w:hAnsi="宋体" w:cs="宋体"/>
          <w:b/>
          <w:sz w:val="28"/>
          <w:szCs w:val="28"/>
        </w:rPr>
        <w:sectPr w:rsidR="001601FE" w:rsidRPr="00C457D7">
          <w:pgSz w:w="11906" w:h="16838"/>
          <w:pgMar w:top="1440" w:right="1080" w:bottom="1440" w:left="1080" w:header="851" w:footer="992" w:gutter="0"/>
          <w:cols w:space="425"/>
          <w:docGrid w:type="lines" w:linePitch="312"/>
        </w:sectPr>
      </w:pPr>
      <w:r w:rsidRPr="00C457D7">
        <w:rPr>
          <w:rFonts w:ascii="宋体" w:hAnsi="宋体" w:cs="宋体" w:hint="eastAsia"/>
          <w:b/>
          <w:sz w:val="28"/>
          <w:szCs w:val="28"/>
        </w:rPr>
        <w:t>注：带有▲标识的条款为必须满足条款，投标时必须满足或优于，如不满足，作投标无效处理。</w:t>
      </w:r>
    </w:p>
    <w:p w:rsidR="001601FE" w:rsidRDefault="00704BCC">
      <w:pPr>
        <w:spacing w:line="360" w:lineRule="auto"/>
        <w:jc w:val="center"/>
        <w:rPr>
          <w:rFonts w:asciiTheme="majorEastAsia" w:eastAsiaTheme="majorEastAsia" w:hAnsiTheme="majorEastAsia"/>
          <w:b/>
          <w:sz w:val="32"/>
        </w:rPr>
      </w:pPr>
      <w:r>
        <w:rPr>
          <w:rFonts w:asciiTheme="majorEastAsia" w:eastAsiaTheme="majorEastAsia" w:hAnsiTheme="majorEastAsia" w:hint="eastAsia"/>
          <w:b/>
          <w:sz w:val="32"/>
        </w:rPr>
        <w:t>第三章 评审办法</w:t>
      </w:r>
    </w:p>
    <w:p w:rsidR="001601FE" w:rsidRDefault="00704BCC" w:rsidP="006451D5">
      <w:pPr>
        <w:spacing w:beforeLines="50" w:afterLines="50" w:line="360" w:lineRule="auto"/>
        <w:ind w:firstLineChars="200" w:firstLine="422"/>
        <w:rPr>
          <w:rFonts w:ascii="宋体" w:hAnsi="宋体" w:cs="Courier New"/>
          <w:b/>
          <w:bCs/>
          <w:szCs w:val="21"/>
        </w:rPr>
      </w:pPr>
      <w:r>
        <w:rPr>
          <w:rFonts w:ascii="宋体" w:hAnsi="宋体" w:cs="Courier New" w:hint="eastAsia"/>
          <w:b/>
          <w:bCs/>
          <w:szCs w:val="21"/>
        </w:rPr>
        <w:t>一、评标方法：</w:t>
      </w:r>
    </w:p>
    <w:p w:rsidR="001601FE" w:rsidRDefault="00704BCC" w:rsidP="006451D5">
      <w:pPr>
        <w:spacing w:beforeLines="50" w:afterLines="50" w:line="360" w:lineRule="auto"/>
        <w:ind w:firstLineChars="200" w:firstLine="420"/>
        <w:rPr>
          <w:rFonts w:ascii="宋体" w:hAnsi="宋体" w:cs="Courier New"/>
          <w:bCs/>
          <w:szCs w:val="21"/>
        </w:rPr>
      </w:pPr>
      <w:r>
        <w:rPr>
          <w:rFonts w:ascii="宋体" w:hAnsi="宋体" w:cs="Courier New" w:hint="eastAsia"/>
          <w:bCs/>
          <w:szCs w:val="21"/>
        </w:rPr>
        <w:t>1、本项目采用最低评标价法。</w:t>
      </w:r>
    </w:p>
    <w:p w:rsidR="001601FE" w:rsidRDefault="00704BCC" w:rsidP="006451D5">
      <w:pPr>
        <w:spacing w:beforeLines="50" w:afterLines="50" w:line="360" w:lineRule="auto"/>
        <w:ind w:firstLineChars="200" w:firstLine="420"/>
        <w:rPr>
          <w:rFonts w:ascii="宋体" w:hAnsi="宋体" w:cs="Courier New"/>
          <w:bCs/>
          <w:szCs w:val="21"/>
        </w:rPr>
      </w:pPr>
      <w:r>
        <w:rPr>
          <w:rFonts w:ascii="宋体" w:hAnsi="宋体" w:cs="Courier New" w:hint="eastAsia"/>
          <w:bCs/>
          <w:szCs w:val="21"/>
        </w:rPr>
        <w:t>2、响应文件满足采购文件全部实质性要求，且总报价最低的供应商为成交候选人。</w:t>
      </w:r>
    </w:p>
    <w:p w:rsidR="001601FE" w:rsidRDefault="00704BCC" w:rsidP="006451D5">
      <w:pPr>
        <w:spacing w:beforeLines="50" w:afterLines="50" w:line="360" w:lineRule="auto"/>
        <w:ind w:firstLineChars="200" w:firstLine="422"/>
        <w:rPr>
          <w:rFonts w:ascii="宋体" w:hAnsi="宋体" w:cs="Courier New"/>
          <w:b/>
          <w:bCs/>
          <w:szCs w:val="21"/>
        </w:rPr>
      </w:pPr>
      <w:r>
        <w:rPr>
          <w:rFonts w:ascii="宋体" w:hAnsi="宋体" w:cs="Courier New" w:hint="eastAsia"/>
          <w:b/>
          <w:bCs/>
          <w:szCs w:val="21"/>
        </w:rPr>
        <w:t>二、成交人推荐原则：</w:t>
      </w:r>
    </w:p>
    <w:p w:rsidR="001601FE" w:rsidRDefault="00704BCC" w:rsidP="006451D5">
      <w:pPr>
        <w:spacing w:beforeLines="50" w:afterLines="50" w:line="360" w:lineRule="auto"/>
        <w:ind w:firstLineChars="200" w:firstLine="420"/>
        <w:rPr>
          <w:rFonts w:ascii="宋体" w:hAnsi="宋体" w:cs="Courier New"/>
          <w:bCs/>
          <w:szCs w:val="21"/>
        </w:rPr>
      </w:pPr>
      <w:r>
        <w:rPr>
          <w:rFonts w:ascii="宋体" w:hAnsi="宋体" w:cs="Courier New" w:hint="eastAsia"/>
          <w:bCs/>
          <w:szCs w:val="21"/>
        </w:rPr>
        <w:t>1、询价小组从质量和服务均能满足采购文件实质性响应要求的供应商中，按照报价由低到高的顺序提出成交候选人（报价相同时，依次按技术指标高优先、服务方案好优先的顺序排列；报价相同且前述指标均相同时，由询价小组各成员对报价相同的供应商当场投票表决，得票多者优先；按前述程序仍无法确定供应商排名顺序的，由询价小组抽签决定），并依照次序确定成交供应商。排名第一的成交候选人为成交人。排名第一的成交候选人放弃成交，或因不可抗力提出不能履行合同，或者询价采购文件规定应当提交履约保证金而在规定的期限内未能提交的，采购人可以确定排名第二的成交候选人为成交人。排名第二的成交候选人因前款规定的同样原因不能签订合同的，采购人可以确定排名第三的成交候选人为成交人，其余以此类推。</w:t>
      </w:r>
    </w:p>
    <w:p w:rsidR="001601FE" w:rsidRDefault="00704BCC" w:rsidP="006451D5">
      <w:pPr>
        <w:spacing w:beforeLines="50" w:afterLines="50" w:line="360" w:lineRule="auto"/>
        <w:ind w:firstLineChars="200" w:firstLine="422"/>
        <w:rPr>
          <w:rFonts w:ascii="宋体" w:hAnsi="宋体" w:cs="Courier New"/>
          <w:b/>
          <w:bCs/>
          <w:szCs w:val="21"/>
        </w:rPr>
      </w:pPr>
      <w:r>
        <w:rPr>
          <w:rFonts w:ascii="宋体" w:hAnsi="宋体" w:cs="Courier New" w:hint="eastAsia"/>
          <w:b/>
          <w:bCs/>
          <w:szCs w:val="21"/>
        </w:rPr>
        <w:t>三、说明</w:t>
      </w:r>
    </w:p>
    <w:p w:rsidR="001601FE" w:rsidRDefault="00704BCC" w:rsidP="006451D5">
      <w:pPr>
        <w:spacing w:beforeLines="50" w:afterLines="50" w:line="360" w:lineRule="auto"/>
        <w:ind w:firstLineChars="200" w:firstLine="420"/>
        <w:rPr>
          <w:rFonts w:ascii="宋体" w:hAnsi="宋体" w:cs="Courier New"/>
          <w:bCs/>
          <w:szCs w:val="21"/>
        </w:rPr>
      </w:pPr>
      <w:r>
        <w:rPr>
          <w:rFonts w:ascii="宋体" w:hAnsi="宋体" w:cs="Courier New" w:hint="eastAsia"/>
          <w:bCs/>
          <w:szCs w:val="21"/>
        </w:rPr>
        <w:t>1、供应商应在响应文件中附上以上涉及的有关证书、文件、合同等的复印件。因供应商资料不全或不清楚影响到最终得分的责任由供应商自负。</w:t>
      </w:r>
    </w:p>
    <w:p w:rsidR="001601FE" w:rsidRDefault="00704BCC" w:rsidP="006451D5">
      <w:pPr>
        <w:spacing w:beforeLines="50" w:afterLines="50" w:line="360" w:lineRule="auto"/>
        <w:ind w:firstLineChars="200" w:firstLine="420"/>
        <w:rPr>
          <w:rFonts w:ascii="宋体" w:hAnsi="宋体" w:cs="Courier New"/>
          <w:bCs/>
          <w:szCs w:val="21"/>
        </w:rPr>
      </w:pPr>
      <w:r>
        <w:rPr>
          <w:rFonts w:ascii="宋体" w:hAnsi="宋体" w:cs="Courier New" w:hint="eastAsia"/>
          <w:bCs/>
          <w:szCs w:val="21"/>
        </w:rPr>
        <w:t>2、对于存在严重不平衡、不合理、有可能低于供应商自身成本的报价，询价小组有权予以拒绝。</w:t>
      </w:r>
    </w:p>
    <w:p w:rsidR="001601FE" w:rsidRDefault="00704BCC" w:rsidP="006451D5">
      <w:pPr>
        <w:spacing w:beforeLines="50" w:afterLines="50" w:line="360" w:lineRule="auto"/>
        <w:ind w:firstLineChars="200" w:firstLine="420"/>
        <w:rPr>
          <w:rFonts w:ascii="宋体" w:hAnsi="宋体"/>
          <w:b/>
          <w:szCs w:val="21"/>
          <w:highlight w:val="yellow"/>
        </w:rPr>
      </w:pPr>
      <w:r>
        <w:rPr>
          <w:rFonts w:ascii="宋体" w:hAnsi="宋体" w:cs="Courier New" w:hint="eastAsia"/>
          <w:bCs/>
          <w:szCs w:val="21"/>
        </w:rPr>
        <w:t>3、供应商一旦被发现有虚假响应情况，将被取消报价或成交资格。</w:t>
      </w:r>
      <w:bookmarkStart w:id="0" w:name="_Toc41918597"/>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704BCC">
      <w:pPr>
        <w:spacing w:line="360" w:lineRule="exact"/>
        <w:ind w:right="96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第四章 响应文件格式</w:t>
      </w:r>
      <w:bookmarkEnd w:id="0"/>
    </w:p>
    <w:p w:rsidR="001601FE" w:rsidRDefault="001601FE">
      <w:pPr>
        <w:spacing w:line="240" w:lineRule="atLeast"/>
        <w:jc w:val="center"/>
        <w:rPr>
          <w:rFonts w:ascii="宋体" w:hAnsi="宋体"/>
          <w:b/>
          <w:sz w:val="32"/>
          <w:szCs w:val="32"/>
          <w:highlight w:val="yellow"/>
        </w:rPr>
      </w:pPr>
    </w:p>
    <w:p w:rsidR="001601FE" w:rsidRDefault="001601FE">
      <w:pPr>
        <w:spacing w:line="240" w:lineRule="atLeast"/>
        <w:jc w:val="center"/>
        <w:rPr>
          <w:rFonts w:ascii="宋体" w:hAnsi="宋体"/>
          <w:b/>
          <w:sz w:val="32"/>
          <w:szCs w:val="32"/>
        </w:rPr>
      </w:pPr>
    </w:p>
    <w:p w:rsidR="001601FE" w:rsidRDefault="001601FE">
      <w:pPr>
        <w:spacing w:line="240" w:lineRule="atLeast"/>
        <w:jc w:val="center"/>
        <w:rPr>
          <w:rFonts w:ascii="宋体" w:hAnsi="宋体"/>
          <w:b/>
          <w:sz w:val="44"/>
          <w:szCs w:val="44"/>
        </w:rPr>
      </w:pPr>
    </w:p>
    <w:p w:rsidR="001601FE" w:rsidRDefault="001601FE">
      <w:pPr>
        <w:spacing w:line="240" w:lineRule="atLeast"/>
        <w:jc w:val="center"/>
        <w:rPr>
          <w:rFonts w:ascii="宋体" w:hAnsi="宋体"/>
          <w:b/>
          <w:sz w:val="44"/>
          <w:szCs w:val="44"/>
        </w:rPr>
      </w:pPr>
    </w:p>
    <w:p w:rsidR="001601FE" w:rsidRDefault="00704BCC">
      <w:pPr>
        <w:spacing w:line="240" w:lineRule="atLeast"/>
        <w:jc w:val="center"/>
        <w:rPr>
          <w:rFonts w:ascii="宋体" w:hAnsi="宋体"/>
          <w:b/>
          <w:sz w:val="32"/>
          <w:szCs w:val="32"/>
        </w:rPr>
      </w:pPr>
      <w:r>
        <w:rPr>
          <w:rFonts w:ascii="宋体" w:hAnsi="宋体" w:hint="eastAsia"/>
          <w:b/>
          <w:sz w:val="44"/>
          <w:szCs w:val="44"/>
        </w:rPr>
        <w:t>响 应 文 件</w:t>
      </w:r>
      <w:r>
        <w:rPr>
          <w:rFonts w:ascii="宋体" w:hAnsi="宋体" w:hint="eastAsia"/>
          <w:b/>
          <w:sz w:val="32"/>
          <w:szCs w:val="32"/>
        </w:rPr>
        <w:t xml:space="preserve"> </w:t>
      </w:r>
      <w:r>
        <w:rPr>
          <w:rFonts w:ascii="宋体" w:hAnsi="宋体" w:hint="eastAsia"/>
          <w:szCs w:val="21"/>
        </w:rPr>
        <w:t>(封面)</w:t>
      </w:r>
    </w:p>
    <w:p w:rsidR="001601FE" w:rsidRDefault="001601FE">
      <w:pPr>
        <w:spacing w:line="360" w:lineRule="auto"/>
        <w:jc w:val="center"/>
        <w:rPr>
          <w:rFonts w:ascii="宋体" w:hAnsi="宋体"/>
          <w:szCs w:val="21"/>
        </w:rPr>
      </w:pPr>
    </w:p>
    <w:p w:rsidR="001601FE" w:rsidRDefault="001601FE">
      <w:pPr>
        <w:spacing w:line="360" w:lineRule="auto"/>
        <w:jc w:val="center"/>
        <w:rPr>
          <w:rFonts w:ascii="宋体" w:hAnsi="宋体"/>
          <w:szCs w:val="21"/>
        </w:rPr>
      </w:pPr>
    </w:p>
    <w:p w:rsidR="001601FE" w:rsidRDefault="001601FE">
      <w:pPr>
        <w:spacing w:line="360" w:lineRule="auto"/>
        <w:jc w:val="center"/>
        <w:rPr>
          <w:rFonts w:ascii="宋体" w:hAnsi="宋体"/>
          <w:szCs w:val="21"/>
        </w:rPr>
      </w:pPr>
    </w:p>
    <w:p w:rsidR="001601FE" w:rsidRDefault="001601FE">
      <w:pPr>
        <w:spacing w:line="360" w:lineRule="auto"/>
        <w:jc w:val="center"/>
        <w:rPr>
          <w:rFonts w:ascii="宋体" w:hAnsi="宋体"/>
          <w:szCs w:val="21"/>
        </w:rPr>
      </w:pPr>
    </w:p>
    <w:p w:rsidR="001601FE" w:rsidRDefault="001601FE">
      <w:pPr>
        <w:spacing w:line="360" w:lineRule="auto"/>
        <w:jc w:val="center"/>
        <w:rPr>
          <w:rFonts w:ascii="宋体" w:hAnsi="宋体"/>
          <w:szCs w:val="21"/>
        </w:rPr>
      </w:pPr>
    </w:p>
    <w:p w:rsidR="001601FE" w:rsidRDefault="001601FE">
      <w:pPr>
        <w:spacing w:line="360" w:lineRule="auto"/>
        <w:jc w:val="center"/>
        <w:rPr>
          <w:rFonts w:ascii="宋体" w:hAnsi="宋体"/>
          <w:szCs w:val="21"/>
        </w:rPr>
      </w:pPr>
    </w:p>
    <w:p w:rsidR="001601FE" w:rsidRDefault="001601FE">
      <w:pPr>
        <w:spacing w:line="360" w:lineRule="auto"/>
        <w:jc w:val="center"/>
        <w:rPr>
          <w:rFonts w:ascii="宋体" w:hAnsi="宋体"/>
          <w:szCs w:val="21"/>
        </w:rPr>
      </w:pPr>
    </w:p>
    <w:p w:rsidR="001601FE" w:rsidRDefault="00704BCC">
      <w:pPr>
        <w:tabs>
          <w:tab w:val="left" w:pos="3240"/>
        </w:tabs>
        <w:spacing w:line="360" w:lineRule="auto"/>
        <w:jc w:val="left"/>
        <w:rPr>
          <w:rFonts w:ascii="宋体" w:hAnsi="宋体"/>
          <w:szCs w:val="21"/>
          <w:u w:val="single"/>
        </w:rPr>
      </w:pPr>
      <w:r>
        <w:rPr>
          <w:rFonts w:ascii="宋体" w:hAnsi="宋体" w:hint="eastAsia"/>
          <w:szCs w:val="21"/>
        </w:rPr>
        <w:t>采购项目名称：</w:t>
      </w:r>
      <w:r>
        <w:rPr>
          <w:rFonts w:ascii="宋体" w:hAnsi="宋体" w:hint="eastAsia"/>
          <w:szCs w:val="21"/>
          <w:u w:val="single"/>
        </w:rPr>
        <w:t xml:space="preserve">                       </w:t>
      </w:r>
    </w:p>
    <w:p w:rsidR="001601FE" w:rsidRDefault="001601FE">
      <w:pPr>
        <w:tabs>
          <w:tab w:val="left" w:pos="2625"/>
        </w:tabs>
        <w:spacing w:line="360" w:lineRule="auto"/>
        <w:jc w:val="center"/>
        <w:rPr>
          <w:rFonts w:ascii="宋体" w:hAnsi="宋体"/>
          <w:szCs w:val="21"/>
        </w:rPr>
      </w:pPr>
    </w:p>
    <w:p w:rsidR="001601FE" w:rsidRDefault="001601FE">
      <w:pPr>
        <w:tabs>
          <w:tab w:val="left" w:pos="2625"/>
        </w:tabs>
        <w:spacing w:line="360" w:lineRule="auto"/>
        <w:jc w:val="center"/>
        <w:rPr>
          <w:rFonts w:ascii="宋体" w:hAnsi="宋体"/>
          <w:szCs w:val="21"/>
        </w:rPr>
      </w:pPr>
    </w:p>
    <w:p w:rsidR="001601FE" w:rsidRDefault="00704BCC">
      <w:pPr>
        <w:spacing w:line="360" w:lineRule="auto"/>
        <w:jc w:val="center"/>
        <w:rPr>
          <w:rFonts w:ascii="宋体" w:hAnsi="宋体"/>
          <w:szCs w:val="21"/>
        </w:rPr>
      </w:pPr>
      <w:r>
        <w:rPr>
          <w:rFonts w:ascii="宋体" w:hAnsi="宋体" w:hint="eastAsia"/>
          <w:szCs w:val="21"/>
        </w:rPr>
        <w:t xml:space="preserve">                                       供应商名称（盖章）</w:t>
      </w:r>
    </w:p>
    <w:p w:rsidR="001601FE" w:rsidRDefault="00704BCC">
      <w:pPr>
        <w:spacing w:line="360" w:lineRule="auto"/>
        <w:ind w:firstLineChars="2910" w:firstLine="6111"/>
        <w:rPr>
          <w:rFonts w:ascii="宋体" w:hAnsi="宋体"/>
          <w:szCs w:val="21"/>
        </w:rPr>
      </w:pPr>
      <w:r>
        <w:rPr>
          <w:rFonts w:ascii="宋体" w:hAnsi="宋体" w:hint="eastAsia"/>
          <w:szCs w:val="21"/>
        </w:rPr>
        <w:t>年</w:t>
      </w:r>
      <w:r>
        <w:rPr>
          <w:rFonts w:ascii="宋体" w:hAnsi="宋体" w:cs="宋体" w:hint="eastAsia"/>
          <w:szCs w:val="21"/>
        </w:rPr>
        <w:t xml:space="preserve">    </w:t>
      </w:r>
      <w:r>
        <w:rPr>
          <w:rFonts w:ascii="宋体" w:hAnsi="宋体" w:hint="eastAsia"/>
          <w:szCs w:val="21"/>
        </w:rPr>
        <w:t>月    日</w:t>
      </w:r>
    </w:p>
    <w:p w:rsidR="001601FE" w:rsidRDefault="001601FE">
      <w:pPr>
        <w:spacing w:line="360" w:lineRule="exact"/>
        <w:rPr>
          <w:rFonts w:ascii="宋体" w:hAnsi="宋体"/>
          <w:b/>
          <w:szCs w:val="21"/>
        </w:rPr>
      </w:pPr>
    </w:p>
    <w:p w:rsidR="001601FE" w:rsidRDefault="001601FE">
      <w:pPr>
        <w:spacing w:line="360" w:lineRule="exact"/>
        <w:rPr>
          <w:rFonts w:ascii="宋体" w:hAnsi="宋体"/>
          <w:b/>
          <w:szCs w:val="21"/>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1601FE">
      <w:pPr>
        <w:spacing w:line="360" w:lineRule="exact"/>
        <w:ind w:right="960"/>
        <w:rPr>
          <w:rFonts w:asciiTheme="majorEastAsia" w:eastAsiaTheme="majorEastAsia" w:hAnsiTheme="majorEastAsia"/>
          <w:b/>
          <w:sz w:val="32"/>
          <w:szCs w:val="32"/>
        </w:rPr>
      </w:pPr>
    </w:p>
    <w:p w:rsidR="001601FE" w:rsidRDefault="00704BCC">
      <w:pPr>
        <w:spacing w:line="360" w:lineRule="exact"/>
        <w:ind w:right="960"/>
        <w:rPr>
          <w:rFonts w:asciiTheme="majorEastAsia" w:eastAsiaTheme="majorEastAsia" w:hAnsiTheme="majorEastAsia"/>
          <w:b/>
          <w:sz w:val="32"/>
          <w:szCs w:val="32"/>
        </w:rPr>
      </w:pPr>
      <w:r>
        <w:rPr>
          <w:rFonts w:asciiTheme="majorEastAsia" w:eastAsiaTheme="majorEastAsia" w:hAnsiTheme="majorEastAsia" w:hint="eastAsia"/>
          <w:b/>
          <w:sz w:val="32"/>
          <w:szCs w:val="32"/>
        </w:rPr>
        <w:t>1、报价表</w:t>
      </w:r>
    </w:p>
    <w:p w:rsidR="001601FE" w:rsidRDefault="001601FE">
      <w:pPr>
        <w:spacing w:line="360" w:lineRule="exact"/>
        <w:ind w:right="960"/>
        <w:rPr>
          <w:rFonts w:asciiTheme="majorEastAsia" w:eastAsiaTheme="majorEastAsia" w:hAnsiTheme="majorEastAsia"/>
          <w:b/>
          <w:sz w:val="32"/>
          <w:szCs w:val="32"/>
        </w:rPr>
      </w:pPr>
    </w:p>
    <w:p w:rsidR="001601FE" w:rsidRDefault="00704BCC">
      <w:pPr>
        <w:spacing w:line="360" w:lineRule="auto"/>
        <w:jc w:val="center"/>
        <w:rPr>
          <w:rFonts w:asciiTheme="minorEastAsia" w:eastAsiaTheme="minorEastAsia" w:hAnsiTheme="minorEastAsia"/>
          <w:b/>
          <w:sz w:val="28"/>
          <w:szCs w:val="30"/>
        </w:rPr>
      </w:pPr>
      <w:r>
        <w:rPr>
          <w:rFonts w:asciiTheme="minorEastAsia" w:eastAsiaTheme="minorEastAsia" w:hAnsiTheme="minorEastAsia" w:hint="eastAsia"/>
          <w:b/>
          <w:sz w:val="28"/>
          <w:szCs w:val="30"/>
        </w:rPr>
        <w:t>广西工商职业技术学院武鸣校区A7、A8、A10、A11、A17架空层地坪改造项目</w:t>
      </w:r>
    </w:p>
    <w:p w:rsidR="001601FE" w:rsidRDefault="00704BCC">
      <w:pPr>
        <w:spacing w:line="360" w:lineRule="auto"/>
        <w:jc w:val="center"/>
        <w:rPr>
          <w:rFonts w:asciiTheme="minorEastAsia" w:eastAsiaTheme="minorEastAsia" w:hAnsiTheme="minorEastAsia"/>
          <w:b/>
          <w:sz w:val="28"/>
          <w:szCs w:val="30"/>
        </w:rPr>
      </w:pPr>
      <w:r>
        <w:rPr>
          <w:rFonts w:asciiTheme="minorEastAsia" w:eastAsiaTheme="minorEastAsia" w:hAnsiTheme="minorEastAsia" w:hint="eastAsia"/>
          <w:b/>
          <w:sz w:val="28"/>
          <w:szCs w:val="30"/>
        </w:rPr>
        <w:t>采购报价表</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82"/>
        <w:gridCol w:w="2337"/>
        <w:gridCol w:w="1793"/>
        <w:gridCol w:w="819"/>
        <w:gridCol w:w="1450"/>
        <w:gridCol w:w="2084"/>
      </w:tblGrid>
      <w:tr w:rsidR="001601FE">
        <w:trPr>
          <w:trHeight w:val="817"/>
        </w:trPr>
        <w:tc>
          <w:tcPr>
            <w:tcW w:w="1582" w:type="dxa"/>
            <w:tcBorders>
              <w:top w:val="single" w:sz="4" w:space="0" w:color="auto"/>
              <w:left w:val="single" w:sz="4" w:space="0" w:color="auto"/>
              <w:bottom w:val="single" w:sz="4" w:space="0" w:color="auto"/>
              <w:right w:val="single" w:sz="4" w:space="0" w:color="auto"/>
            </w:tcBorders>
            <w:vAlign w:val="center"/>
          </w:tcPr>
          <w:p w:rsidR="001601FE" w:rsidRDefault="00704BCC">
            <w:pPr>
              <w:spacing w:line="360" w:lineRule="exact"/>
              <w:ind w:right="7"/>
              <w:jc w:val="center"/>
              <w:rPr>
                <w:rFonts w:ascii="宋体" w:hAnsi="宋体"/>
                <w:sz w:val="28"/>
                <w:szCs w:val="28"/>
              </w:rPr>
            </w:pPr>
            <w:r>
              <w:rPr>
                <w:rFonts w:ascii="宋体" w:hAnsi="宋体" w:hint="eastAsia"/>
                <w:sz w:val="28"/>
                <w:szCs w:val="28"/>
              </w:rPr>
              <w:t>供应商</w:t>
            </w:r>
          </w:p>
        </w:tc>
        <w:tc>
          <w:tcPr>
            <w:tcW w:w="4949" w:type="dxa"/>
            <w:gridSpan w:val="3"/>
            <w:tcBorders>
              <w:top w:val="single" w:sz="4" w:space="0" w:color="auto"/>
              <w:left w:val="single" w:sz="4" w:space="0" w:color="auto"/>
              <w:bottom w:val="single" w:sz="4" w:space="0" w:color="auto"/>
              <w:right w:val="single" w:sz="4" w:space="0" w:color="auto"/>
            </w:tcBorders>
            <w:vAlign w:val="center"/>
          </w:tcPr>
          <w:p w:rsidR="001601FE" w:rsidRDefault="001601FE">
            <w:pPr>
              <w:spacing w:line="360" w:lineRule="exact"/>
              <w:ind w:right="7"/>
              <w:jc w:val="center"/>
              <w:rPr>
                <w:rFonts w:ascii="宋体" w:hAnsi="宋体"/>
                <w:sz w:val="28"/>
                <w:szCs w:val="28"/>
              </w:rPr>
            </w:pPr>
          </w:p>
        </w:tc>
        <w:tc>
          <w:tcPr>
            <w:tcW w:w="1450" w:type="dxa"/>
            <w:tcBorders>
              <w:top w:val="single" w:sz="4" w:space="0" w:color="auto"/>
              <w:left w:val="single" w:sz="4" w:space="0" w:color="auto"/>
              <w:bottom w:val="single" w:sz="4" w:space="0" w:color="auto"/>
              <w:right w:val="single" w:sz="4" w:space="0" w:color="auto"/>
            </w:tcBorders>
            <w:vAlign w:val="center"/>
          </w:tcPr>
          <w:p w:rsidR="001601FE" w:rsidRDefault="00704BCC">
            <w:pPr>
              <w:spacing w:line="360" w:lineRule="exact"/>
              <w:jc w:val="center"/>
              <w:rPr>
                <w:rFonts w:ascii="宋体" w:hAnsi="宋体"/>
                <w:sz w:val="28"/>
                <w:szCs w:val="28"/>
              </w:rPr>
            </w:pPr>
            <w:r>
              <w:rPr>
                <w:rFonts w:ascii="宋体" w:hAnsi="宋体" w:hint="eastAsia"/>
                <w:sz w:val="28"/>
                <w:szCs w:val="28"/>
              </w:rPr>
              <w:t>法人代表</w:t>
            </w:r>
          </w:p>
        </w:tc>
        <w:tc>
          <w:tcPr>
            <w:tcW w:w="2084" w:type="dxa"/>
            <w:tcBorders>
              <w:top w:val="single" w:sz="4" w:space="0" w:color="auto"/>
              <w:left w:val="single" w:sz="4" w:space="0" w:color="auto"/>
              <w:bottom w:val="single" w:sz="4" w:space="0" w:color="auto"/>
              <w:right w:val="single" w:sz="4" w:space="0" w:color="auto"/>
            </w:tcBorders>
            <w:vAlign w:val="center"/>
          </w:tcPr>
          <w:p w:rsidR="001601FE" w:rsidRDefault="001601FE">
            <w:pPr>
              <w:spacing w:line="360" w:lineRule="exact"/>
              <w:jc w:val="center"/>
              <w:rPr>
                <w:rFonts w:ascii="宋体" w:hAnsi="宋体"/>
                <w:sz w:val="28"/>
                <w:szCs w:val="28"/>
              </w:rPr>
            </w:pPr>
          </w:p>
        </w:tc>
      </w:tr>
      <w:tr w:rsidR="001601FE">
        <w:trPr>
          <w:trHeight w:val="816"/>
        </w:trPr>
        <w:tc>
          <w:tcPr>
            <w:tcW w:w="1582" w:type="dxa"/>
            <w:tcBorders>
              <w:top w:val="single" w:sz="4" w:space="0" w:color="auto"/>
              <w:left w:val="single" w:sz="4" w:space="0" w:color="auto"/>
              <w:bottom w:val="single" w:sz="4" w:space="0" w:color="auto"/>
              <w:right w:val="single" w:sz="4" w:space="0" w:color="auto"/>
            </w:tcBorders>
            <w:vAlign w:val="center"/>
          </w:tcPr>
          <w:p w:rsidR="001601FE" w:rsidRDefault="00704BCC">
            <w:pPr>
              <w:spacing w:line="360" w:lineRule="exact"/>
              <w:ind w:right="7"/>
              <w:jc w:val="center"/>
              <w:rPr>
                <w:rFonts w:ascii="宋体" w:hAnsi="宋体"/>
                <w:sz w:val="28"/>
                <w:szCs w:val="28"/>
              </w:rPr>
            </w:pPr>
            <w:r>
              <w:rPr>
                <w:rFonts w:ascii="宋体" w:hAnsi="宋体" w:hint="eastAsia"/>
                <w:sz w:val="28"/>
                <w:szCs w:val="28"/>
              </w:rPr>
              <w:t>委托代理人</w:t>
            </w:r>
          </w:p>
        </w:tc>
        <w:tc>
          <w:tcPr>
            <w:tcW w:w="2337" w:type="dxa"/>
            <w:tcBorders>
              <w:top w:val="single" w:sz="4" w:space="0" w:color="auto"/>
              <w:left w:val="single" w:sz="4" w:space="0" w:color="auto"/>
              <w:bottom w:val="single" w:sz="4" w:space="0" w:color="auto"/>
              <w:right w:val="single" w:sz="4" w:space="0" w:color="auto"/>
            </w:tcBorders>
            <w:vAlign w:val="center"/>
          </w:tcPr>
          <w:p w:rsidR="001601FE" w:rsidRDefault="001601FE">
            <w:pPr>
              <w:spacing w:line="360" w:lineRule="exact"/>
              <w:ind w:right="7"/>
              <w:jc w:val="center"/>
              <w:rPr>
                <w:rFonts w:ascii="宋体" w:hAnsi="宋体"/>
                <w:sz w:val="28"/>
                <w:szCs w:val="28"/>
              </w:rPr>
            </w:pPr>
          </w:p>
        </w:tc>
        <w:tc>
          <w:tcPr>
            <w:tcW w:w="1793" w:type="dxa"/>
            <w:tcBorders>
              <w:top w:val="single" w:sz="4" w:space="0" w:color="auto"/>
              <w:left w:val="single" w:sz="4" w:space="0" w:color="auto"/>
              <w:bottom w:val="single" w:sz="4" w:space="0" w:color="auto"/>
              <w:right w:val="single" w:sz="4" w:space="0" w:color="auto"/>
            </w:tcBorders>
            <w:vAlign w:val="center"/>
          </w:tcPr>
          <w:p w:rsidR="001601FE" w:rsidRDefault="00704BCC">
            <w:pPr>
              <w:spacing w:line="360" w:lineRule="exact"/>
              <w:ind w:right="-108"/>
              <w:jc w:val="center"/>
              <w:rPr>
                <w:rFonts w:ascii="宋体" w:hAnsi="宋体"/>
                <w:sz w:val="28"/>
                <w:szCs w:val="28"/>
              </w:rPr>
            </w:pPr>
            <w:r>
              <w:rPr>
                <w:rFonts w:ascii="宋体" w:hAnsi="宋体" w:hint="eastAsia"/>
                <w:sz w:val="28"/>
                <w:szCs w:val="28"/>
              </w:rPr>
              <w:t>联系方式</w:t>
            </w:r>
          </w:p>
        </w:tc>
        <w:tc>
          <w:tcPr>
            <w:tcW w:w="4353" w:type="dxa"/>
            <w:gridSpan w:val="3"/>
            <w:tcBorders>
              <w:top w:val="single" w:sz="4" w:space="0" w:color="auto"/>
              <w:left w:val="single" w:sz="4" w:space="0" w:color="auto"/>
              <w:bottom w:val="single" w:sz="4" w:space="0" w:color="auto"/>
              <w:right w:val="single" w:sz="4" w:space="0" w:color="auto"/>
            </w:tcBorders>
            <w:vAlign w:val="center"/>
          </w:tcPr>
          <w:p w:rsidR="001601FE" w:rsidRDefault="001601FE">
            <w:pPr>
              <w:spacing w:line="360" w:lineRule="exact"/>
              <w:ind w:right="960"/>
              <w:jc w:val="center"/>
              <w:rPr>
                <w:rFonts w:ascii="宋体" w:hAnsi="宋体"/>
                <w:sz w:val="28"/>
                <w:szCs w:val="28"/>
              </w:rPr>
            </w:pPr>
          </w:p>
        </w:tc>
      </w:tr>
      <w:tr w:rsidR="001601FE">
        <w:trPr>
          <w:trHeight w:val="816"/>
        </w:trPr>
        <w:tc>
          <w:tcPr>
            <w:tcW w:w="1582" w:type="dxa"/>
            <w:tcBorders>
              <w:top w:val="single" w:sz="4" w:space="0" w:color="auto"/>
              <w:left w:val="single" w:sz="4" w:space="0" w:color="auto"/>
              <w:bottom w:val="single" w:sz="4" w:space="0" w:color="auto"/>
              <w:right w:val="single" w:sz="4" w:space="0" w:color="auto"/>
            </w:tcBorders>
            <w:vAlign w:val="center"/>
          </w:tcPr>
          <w:p w:rsidR="001601FE" w:rsidRDefault="00704BCC">
            <w:pPr>
              <w:spacing w:line="360" w:lineRule="exact"/>
              <w:ind w:right="7"/>
              <w:jc w:val="center"/>
              <w:rPr>
                <w:rFonts w:ascii="宋体" w:hAnsi="宋体"/>
                <w:sz w:val="28"/>
                <w:szCs w:val="28"/>
              </w:rPr>
            </w:pPr>
            <w:r>
              <w:rPr>
                <w:rFonts w:ascii="宋体" w:hAnsi="宋体" w:hint="eastAsia"/>
                <w:sz w:val="28"/>
                <w:szCs w:val="28"/>
              </w:rPr>
              <w:t>采购上控价</w:t>
            </w:r>
          </w:p>
        </w:tc>
        <w:tc>
          <w:tcPr>
            <w:tcW w:w="8483" w:type="dxa"/>
            <w:gridSpan w:val="5"/>
            <w:tcBorders>
              <w:top w:val="single" w:sz="4" w:space="0" w:color="auto"/>
              <w:left w:val="single" w:sz="4" w:space="0" w:color="auto"/>
              <w:bottom w:val="single" w:sz="4" w:space="0" w:color="auto"/>
              <w:right w:val="single" w:sz="4" w:space="0" w:color="auto"/>
            </w:tcBorders>
            <w:vAlign w:val="center"/>
          </w:tcPr>
          <w:p w:rsidR="001601FE" w:rsidRDefault="00704BCC">
            <w:pPr>
              <w:spacing w:line="360" w:lineRule="exact"/>
              <w:ind w:right="960"/>
              <w:jc w:val="left"/>
              <w:rPr>
                <w:rFonts w:ascii="宋体" w:hAnsi="宋体"/>
                <w:sz w:val="28"/>
                <w:szCs w:val="28"/>
              </w:rPr>
            </w:pPr>
            <w:r>
              <w:rPr>
                <w:rFonts w:asciiTheme="minorEastAsia" w:hAnsiTheme="minorEastAsia" w:hint="eastAsia"/>
                <w:sz w:val="28"/>
                <w:szCs w:val="28"/>
              </w:rPr>
              <w:t>￥</w:t>
            </w:r>
            <w:r w:rsidRPr="0001676D">
              <w:rPr>
                <w:rFonts w:ascii="宋体" w:hAnsi="宋体" w:hint="eastAsia"/>
                <w:color w:val="000000" w:themeColor="text1"/>
                <w:sz w:val="28"/>
                <w:szCs w:val="28"/>
              </w:rPr>
              <w:t>311442.79</w:t>
            </w:r>
            <w:r>
              <w:rPr>
                <w:rFonts w:asciiTheme="minorEastAsia" w:hAnsiTheme="minorEastAsia" w:hint="eastAsia"/>
                <w:sz w:val="28"/>
                <w:szCs w:val="28"/>
              </w:rPr>
              <w:t>元</w:t>
            </w:r>
          </w:p>
        </w:tc>
      </w:tr>
      <w:tr w:rsidR="001601FE">
        <w:trPr>
          <w:trHeight w:val="1558"/>
        </w:trPr>
        <w:tc>
          <w:tcPr>
            <w:tcW w:w="1582" w:type="dxa"/>
            <w:tcBorders>
              <w:top w:val="single" w:sz="4" w:space="0" w:color="auto"/>
              <w:left w:val="single" w:sz="4" w:space="0" w:color="auto"/>
              <w:bottom w:val="single" w:sz="4" w:space="0" w:color="auto"/>
              <w:right w:val="single" w:sz="4" w:space="0" w:color="auto"/>
            </w:tcBorders>
            <w:vAlign w:val="center"/>
          </w:tcPr>
          <w:p w:rsidR="001601FE" w:rsidRDefault="00704BCC">
            <w:pPr>
              <w:spacing w:line="360" w:lineRule="exact"/>
              <w:jc w:val="center"/>
              <w:rPr>
                <w:rFonts w:ascii="宋体" w:hAnsi="宋体"/>
                <w:sz w:val="28"/>
                <w:szCs w:val="28"/>
              </w:rPr>
            </w:pPr>
            <w:r>
              <w:rPr>
                <w:rFonts w:ascii="宋体" w:hAnsi="宋体" w:hint="eastAsia"/>
                <w:sz w:val="28"/>
                <w:szCs w:val="28"/>
              </w:rPr>
              <w:t>项目需求</w:t>
            </w:r>
          </w:p>
        </w:tc>
        <w:tc>
          <w:tcPr>
            <w:tcW w:w="8483" w:type="dxa"/>
            <w:gridSpan w:val="5"/>
            <w:tcBorders>
              <w:top w:val="single" w:sz="4" w:space="0" w:color="auto"/>
              <w:left w:val="single" w:sz="4" w:space="0" w:color="auto"/>
              <w:bottom w:val="single" w:sz="4" w:space="0" w:color="auto"/>
              <w:right w:val="single" w:sz="4" w:space="0" w:color="auto"/>
            </w:tcBorders>
            <w:vAlign w:val="center"/>
          </w:tcPr>
          <w:p w:rsidR="001601FE" w:rsidRDefault="00704BCC">
            <w:pPr>
              <w:jc w:val="left"/>
              <w:rPr>
                <w:rFonts w:ascii="仿宋" w:eastAsia="仿宋" w:hAnsi="仿宋"/>
                <w:sz w:val="28"/>
                <w:szCs w:val="28"/>
              </w:rPr>
            </w:pPr>
            <w:r>
              <w:rPr>
                <w:rFonts w:ascii="宋体" w:hAnsi="宋体" w:hint="eastAsia"/>
                <w:sz w:val="28"/>
                <w:szCs w:val="28"/>
              </w:rPr>
              <w:t>详见第二章</w:t>
            </w:r>
            <w:r w:rsidR="003A2B0D">
              <w:rPr>
                <w:rFonts w:ascii="宋体" w:hAnsi="宋体" w:hint="eastAsia"/>
                <w:sz w:val="28"/>
                <w:szCs w:val="28"/>
              </w:rPr>
              <w:t>项目</w:t>
            </w:r>
            <w:r>
              <w:rPr>
                <w:rFonts w:ascii="宋体" w:hAnsi="宋体" w:hint="eastAsia"/>
                <w:sz w:val="28"/>
                <w:szCs w:val="28"/>
              </w:rPr>
              <w:t>需求。</w:t>
            </w:r>
          </w:p>
        </w:tc>
      </w:tr>
      <w:tr w:rsidR="001601FE">
        <w:trPr>
          <w:trHeight w:val="3815"/>
        </w:trPr>
        <w:tc>
          <w:tcPr>
            <w:tcW w:w="1582" w:type="dxa"/>
            <w:tcBorders>
              <w:top w:val="single" w:sz="4" w:space="0" w:color="auto"/>
              <w:left w:val="single" w:sz="4" w:space="0" w:color="auto"/>
              <w:bottom w:val="single" w:sz="4" w:space="0" w:color="auto"/>
              <w:right w:val="single" w:sz="4" w:space="0" w:color="auto"/>
            </w:tcBorders>
            <w:vAlign w:val="center"/>
          </w:tcPr>
          <w:p w:rsidR="001601FE" w:rsidRDefault="00704BCC">
            <w:pPr>
              <w:spacing w:line="360" w:lineRule="exact"/>
              <w:jc w:val="center"/>
              <w:rPr>
                <w:rFonts w:ascii="宋体" w:hAnsi="宋体"/>
                <w:sz w:val="28"/>
                <w:szCs w:val="28"/>
              </w:rPr>
            </w:pPr>
            <w:r>
              <w:rPr>
                <w:rFonts w:ascii="宋体" w:hAnsi="宋体" w:hint="eastAsia"/>
                <w:sz w:val="28"/>
                <w:szCs w:val="28"/>
              </w:rPr>
              <w:t>报    价</w:t>
            </w:r>
          </w:p>
        </w:tc>
        <w:tc>
          <w:tcPr>
            <w:tcW w:w="8483" w:type="dxa"/>
            <w:gridSpan w:val="5"/>
            <w:tcBorders>
              <w:top w:val="single" w:sz="4" w:space="0" w:color="auto"/>
              <w:left w:val="single" w:sz="4" w:space="0" w:color="auto"/>
              <w:bottom w:val="single" w:sz="4" w:space="0" w:color="auto"/>
              <w:right w:val="single" w:sz="4" w:space="0" w:color="auto"/>
            </w:tcBorders>
            <w:vAlign w:val="center"/>
          </w:tcPr>
          <w:p w:rsidR="001601FE" w:rsidRDefault="001601FE">
            <w:pPr>
              <w:spacing w:line="360" w:lineRule="exact"/>
              <w:ind w:right="7"/>
              <w:jc w:val="left"/>
              <w:rPr>
                <w:rFonts w:ascii="宋体" w:hAnsi="宋体"/>
                <w:sz w:val="28"/>
                <w:szCs w:val="28"/>
              </w:rPr>
            </w:pPr>
          </w:p>
          <w:p w:rsidR="001601FE" w:rsidRDefault="00704BCC">
            <w:pPr>
              <w:spacing w:line="360" w:lineRule="exact"/>
              <w:ind w:right="7"/>
              <w:jc w:val="left"/>
              <w:rPr>
                <w:rFonts w:ascii="宋体" w:hAnsi="宋体"/>
                <w:sz w:val="28"/>
                <w:szCs w:val="28"/>
              </w:rPr>
            </w:pPr>
            <w:r>
              <w:rPr>
                <w:rFonts w:ascii="宋体" w:hAnsi="宋体" w:hint="eastAsia"/>
                <w:sz w:val="28"/>
                <w:szCs w:val="28"/>
              </w:rPr>
              <w:t>按工程量清单共计报价：</w:t>
            </w:r>
            <w:r>
              <w:rPr>
                <w:rFonts w:asciiTheme="minorEastAsia" w:hAnsiTheme="minorEastAsia" w:hint="eastAsia"/>
                <w:sz w:val="28"/>
                <w:szCs w:val="28"/>
              </w:rPr>
              <w:t>￥</w:t>
            </w:r>
            <w:r>
              <w:rPr>
                <w:rFonts w:ascii="宋体" w:hAnsi="宋体" w:hint="eastAsia"/>
                <w:sz w:val="28"/>
                <w:szCs w:val="28"/>
                <w:u w:val="single"/>
              </w:rPr>
              <w:t xml:space="preserve">          </w:t>
            </w:r>
            <w:r>
              <w:rPr>
                <w:rFonts w:ascii="宋体" w:hAnsi="宋体" w:hint="eastAsia"/>
                <w:sz w:val="28"/>
                <w:szCs w:val="28"/>
              </w:rPr>
              <w:t>元。（大写：</w:t>
            </w:r>
            <w:r>
              <w:rPr>
                <w:rFonts w:ascii="宋体" w:hAnsi="宋体" w:hint="eastAsia"/>
                <w:sz w:val="28"/>
                <w:szCs w:val="28"/>
                <w:u w:val="single"/>
              </w:rPr>
              <w:t xml:space="preserve">        </w:t>
            </w:r>
            <w:r>
              <w:rPr>
                <w:rFonts w:ascii="宋体" w:hAnsi="宋体" w:hint="eastAsia"/>
                <w:sz w:val="28"/>
                <w:szCs w:val="28"/>
              </w:rPr>
              <w:t>元）。</w:t>
            </w:r>
          </w:p>
          <w:p w:rsidR="001601FE" w:rsidRPr="0001676D" w:rsidRDefault="00704BCC">
            <w:pPr>
              <w:spacing w:line="360" w:lineRule="exact"/>
              <w:ind w:right="7"/>
              <w:jc w:val="left"/>
              <w:rPr>
                <w:rFonts w:ascii="宋体" w:hAnsi="宋体"/>
                <w:color w:val="000000" w:themeColor="text1"/>
                <w:szCs w:val="21"/>
              </w:rPr>
            </w:pPr>
            <w:r>
              <w:rPr>
                <w:rFonts w:ascii="宋体" w:hAnsi="宋体" w:hint="eastAsia"/>
                <w:szCs w:val="21"/>
              </w:rPr>
              <w:t>注：1、</w:t>
            </w:r>
            <w:r>
              <w:rPr>
                <w:rFonts w:ascii="宋体" w:hAnsi="宋体" w:hint="eastAsia"/>
                <w:color w:val="000000" w:themeColor="text1"/>
                <w:szCs w:val="21"/>
              </w:rPr>
              <w:t>广西工商职业技术学院武鸣校区A7、A8、A10、A11、A17架空层地坪改造项</w:t>
            </w:r>
            <w:r w:rsidRPr="0001676D">
              <w:rPr>
                <w:rFonts w:ascii="宋体" w:hAnsi="宋体" w:hint="eastAsia"/>
                <w:color w:val="000000" w:themeColor="text1"/>
                <w:szCs w:val="21"/>
              </w:rPr>
              <w:t>目采用固定综合单价合同。</w:t>
            </w:r>
          </w:p>
          <w:p w:rsidR="001601FE" w:rsidRDefault="00704BCC">
            <w:pPr>
              <w:spacing w:line="360" w:lineRule="exact"/>
              <w:ind w:right="7" w:firstLineChars="200" w:firstLine="420"/>
              <w:jc w:val="left"/>
              <w:rPr>
                <w:rFonts w:ascii="宋体" w:hAnsi="宋体"/>
                <w:szCs w:val="21"/>
              </w:rPr>
            </w:pPr>
            <w:r>
              <w:rPr>
                <w:rFonts w:ascii="宋体" w:hAnsi="宋体" w:hint="eastAsia"/>
                <w:szCs w:val="21"/>
              </w:rPr>
              <w:t>2、总报价为投标单位按照工程量清单中列出的工程项目各项金额的总和，所有投标价均以人民币报价，投标报价中包含已按招标文件和合同条款中的工程承包范围、质量要求、质量检查验收标准、工期等要求并充分考虑了人工、材料、机械、施工措施、运距大小、施工用水电、包装运输、施工、管理、质量检查、预留、预埋、试验、验收费用、利润、政府相关部门收取的一切费用及所有税费等因素计算了全部费用及风险，保证投标报价准确无误，如有错漏概由投标单位负责。</w:t>
            </w:r>
          </w:p>
          <w:p w:rsidR="001601FE" w:rsidRDefault="00704BCC">
            <w:pPr>
              <w:spacing w:line="360" w:lineRule="exact"/>
              <w:ind w:right="7" w:firstLineChars="200" w:firstLine="420"/>
              <w:jc w:val="left"/>
              <w:rPr>
                <w:rFonts w:ascii="宋体" w:hAnsi="宋体"/>
                <w:sz w:val="24"/>
              </w:rPr>
            </w:pPr>
            <w:r>
              <w:rPr>
                <w:rFonts w:ascii="宋体" w:hAnsi="宋体" w:hint="eastAsia"/>
                <w:szCs w:val="21"/>
              </w:rPr>
              <w:t>3、后附工程量清单。</w:t>
            </w:r>
          </w:p>
        </w:tc>
      </w:tr>
      <w:tr w:rsidR="001601FE">
        <w:trPr>
          <w:trHeight w:val="1067"/>
        </w:trPr>
        <w:tc>
          <w:tcPr>
            <w:tcW w:w="1582" w:type="dxa"/>
            <w:tcBorders>
              <w:top w:val="nil"/>
              <w:left w:val="single" w:sz="4" w:space="0" w:color="auto"/>
              <w:bottom w:val="single" w:sz="4" w:space="0" w:color="auto"/>
              <w:right w:val="single" w:sz="4" w:space="0" w:color="auto"/>
            </w:tcBorders>
            <w:vAlign w:val="center"/>
          </w:tcPr>
          <w:p w:rsidR="001601FE" w:rsidRDefault="00704BCC">
            <w:pPr>
              <w:spacing w:line="360" w:lineRule="exact"/>
              <w:jc w:val="center"/>
              <w:rPr>
                <w:rFonts w:ascii="宋体" w:hAnsi="宋体"/>
                <w:sz w:val="28"/>
                <w:szCs w:val="28"/>
              </w:rPr>
            </w:pPr>
            <w:r>
              <w:rPr>
                <w:rFonts w:ascii="宋体" w:hAnsi="宋体" w:hint="eastAsia"/>
                <w:sz w:val="28"/>
                <w:szCs w:val="28"/>
              </w:rPr>
              <w:t>其他承诺</w:t>
            </w:r>
          </w:p>
        </w:tc>
        <w:tc>
          <w:tcPr>
            <w:tcW w:w="8483" w:type="dxa"/>
            <w:gridSpan w:val="5"/>
            <w:tcBorders>
              <w:top w:val="nil"/>
              <w:left w:val="single" w:sz="4" w:space="0" w:color="auto"/>
              <w:bottom w:val="single" w:sz="4" w:space="0" w:color="auto"/>
              <w:right w:val="single" w:sz="4" w:space="0" w:color="auto"/>
            </w:tcBorders>
            <w:vAlign w:val="center"/>
          </w:tcPr>
          <w:p w:rsidR="001601FE" w:rsidRDefault="001601FE">
            <w:pPr>
              <w:spacing w:line="360" w:lineRule="exact"/>
              <w:ind w:firstLineChars="200" w:firstLine="560"/>
              <w:rPr>
                <w:rFonts w:ascii="宋体" w:hAnsi="宋体"/>
                <w:sz w:val="28"/>
                <w:szCs w:val="28"/>
              </w:rPr>
            </w:pPr>
          </w:p>
        </w:tc>
      </w:tr>
      <w:tr w:rsidR="001601FE">
        <w:trPr>
          <w:trHeight w:val="980"/>
        </w:trPr>
        <w:tc>
          <w:tcPr>
            <w:tcW w:w="1582" w:type="dxa"/>
            <w:tcBorders>
              <w:top w:val="single" w:sz="4" w:space="0" w:color="auto"/>
              <w:left w:val="single" w:sz="4" w:space="0" w:color="auto"/>
              <w:bottom w:val="single" w:sz="4" w:space="0" w:color="auto"/>
              <w:right w:val="single" w:sz="4" w:space="0" w:color="auto"/>
            </w:tcBorders>
            <w:vAlign w:val="center"/>
          </w:tcPr>
          <w:p w:rsidR="001601FE" w:rsidRDefault="00704BCC">
            <w:pPr>
              <w:spacing w:line="360" w:lineRule="exact"/>
              <w:jc w:val="center"/>
              <w:rPr>
                <w:rFonts w:ascii="宋体" w:hAnsi="宋体"/>
                <w:sz w:val="28"/>
                <w:szCs w:val="28"/>
              </w:rPr>
            </w:pPr>
            <w:r>
              <w:rPr>
                <w:rFonts w:ascii="宋体" w:hAnsi="宋体" w:hint="eastAsia"/>
                <w:sz w:val="28"/>
                <w:szCs w:val="28"/>
              </w:rPr>
              <w:t>备   注</w:t>
            </w:r>
          </w:p>
        </w:tc>
        <w:tc>
          <w:tcPr>
            <w:tcW w:w="8483" w:type="dxa"/>
            <w:gridSpan w:val="5"/>
            <w:tcBorders>
              <w:top w:val="single" w:sz="4" w:space="0" w:color="auto"/>
              <w:left w:val="single" w:sz="4" w:space="0" w:color="auto"/>
              <w:bottom w:val="single" w:sz="4" w:space="0" w:color="auto"/>
              <w:right w:val="single" w:sz="4" w:space="0" w:color="auto"/>
            </w:tcBorders>
            <w:vAlign w:val="center"/>
          </w:tcPr>
          <w:p w:rsidR="001601FE" w:rsidRDefault="001601FE">
            <w:pPr>
              <w:spacing w:line="360" w:lineRule="exact"/>
              <w:rPr>
                <w:rFonts w:ascii="宋体" w:hAnsi="宋体"/>
                <w:sz w:val="28"/>
                <w:szCs w:val="28"/>
              </w:rPr>
            </w:pPr>
          </w:p>
        </w:tc>
      </w:tr>
    </w:tbl>
    <w:p w:rsidR="001601FE" w:rsidRDefault="00704BCC">
      <w:pPr>
        <w:spacing w:line="500" w:lineRule="exact"/>
        <w:ind w:right="1518"/>
        <w:jc w:val="right"/>
        <w:rPr>
          <w:rFonts w:ascii="宋体" w:hAnsi="宋体"/>
          <w:sz w:val="28"/>
          <w:szCs w:val="28"/>
        </w:rPr>
      </w:pPr>
      <w:r>
        <w:rPr>
          <w:rFonts w:ascii="宋体" w:hAnsi="宋体" w:hint="eastAsia"/>
          <w:sz w:val="28"/>
          <w:szCs w:val="28"/>
        </w:rPr>
        <w:t>供应商（盖章）：</w:t>
      </w:r>
    </w:p>
    <w:p w:rsidR="001601FE" w:rsidRDefault="00704BCC">
      <w:pPr>
        <w:spacing w:line="500" w:lineRule="exact"/>
        <w:ind w:right="1518"/>
        <w:jc w:val="right"/>
        <w:rPr>
          <w:rFonts w:ascii="宋体" w:hAnsi="宋体"/>
          <w:sz w:val="28"/>
          <w:szCs w:val="28"/>
        </w:rPr>
      </w:pPr>
      <w:r>
        <w:rPr>
          <w:rFonts w:ascii="宋体" w:hAnsi="宋体" w:hint="eastAsia"/>
          <w:sz w:val="28"/>
          <w:szCs w:val="28"/>
        </w:rPr>
        <w:t>委托代理人（签字）：</w:t>
      </w:r>
    </w:p>
    <w:p w:rsidR="001601FE" w:rsidRDefault="00704BCC">
      <w:pPr>
        <w:ind w:right="1540"/>
        <w:jc w:val="right"/>
        <w:rPr>
          <w:rFonts w:ascii="宋体" w:hAnsi="宋体"/>
          <w:kern w:val="0"/>
          <w:sz w:val="28"/>
          <w:szCs w:val="28"/>
        </w:rPr>
      </w:pPr>
      <w:r>
        <w:rPr>
          <w:rFonts w:ascii="宋体" w:hAnsi="宋体" w:hint="eastAsia"/>
          <w:kern w:val="0"/>
          <w:sz w:val="28"/>
          <w:szCs w:val="28"/>
        </w:rPr>
        <w:t>时    间 ：</w:t>
      </w:r>
    </w:p>
    <w:p w:rsidR="001601FE" w:rsidRDefault="00704BCC">
      <w:pPr>
        <w:spacing w:line="300" w:lineRule="auto"/>
        <w:jc w:val="left"/>
        <w:rPr>
          <w:rFonts w:ascii="宋体" w:hAnsi="宋体"/>
          <w:b/>
          <w:sz w:val="32"/>
          <w:szCs w:val="32"/>
        </w:rPr>
      </w:pPr>
      <w:r>
        <w:rPr>
          <w:rFonts w:asciiTheme="majorEastAsia" w:eastAsiaTheme="majorEastAsia" w:hAnsiTheme="majorEastAsia" w:hint="eastAsia"/>
          <w:b/>
          <w:sz w:val="36"/>
          <w:szCs w:val="36"/>
        </w:rPr>
        <w:t>2、</w:t>
      </w:r>
      <w:r>
        <w:rPr>
          <w:rFonts w:ascii="宋体" w:hAnsi="宋体" w:hint="eastAsia"/>
          <w:b/>
          <w:sz w:val="32"/>
          <w:szCs w:val="32"/>
        </w:rPr>
        <w:t>响应偏离情况说明表</w:t>
      </w:r>
    </w:p>
    <w:p w:rsidR="001601FE" w:rsidRDefault="001601FE">
      <w:pPr>
        <w:rPr>
          <w:rFonts w:asciiTheme="majorEastAsia" w:eastAsiaTheme="majorEastAsia" w:hAnsiTheme="majorEastAsia"/>
          <w:sz w:val="36"/>
          <w:szCs w:val="36"/>
        </w:rPr>
      </w:pPr>
    </w:p>
    <w:p w:rsidR="001601FE" w:rsidRDefault="00704BCC">
      <w:pPr>
        <w:spacing w:line="300" w:lineRule="auto"/>
        <w:jc w:val="center"/>
        <w:rPr>
          <w:rFonts w:ascii="宋体" w:hAnsi="宋体"/>
          <w:b/>
          <w:sz w:val="32"/>
          <w:szCs w:val="32"/>
        </w:rPr>
      </w:pPr>
      <w:r>
        <w:rPr>
          <w:rFonts w:ascii="宋体" w:hAnsi="宋体" w:hint="eastAsia"/>
          <w:b/>
          <w:sz w:val="32"/>
          <w:szCs w:val="32"/>
        </w:rPr>
        <w:t>响应偏离情况说明表</w:t>
      </w:r>
    </w:p>
    <w:p w:rsidR="001601FE" w:rsidRDefault="001601FE">
      <w:pPr>
        <w:spacing w:line="300" w:lineRule="auto"/>
        <w:rPr>
          <w:rFonts w:ascii="宋体" w:hAnsi="宋体"/>
          <w:szCs w:val="21"/>
        </w:rPr>
      </w:pPr>
    </w:p>
    <w:p w:rsidR="001601FE" w:rsidRDefault="00704BCC">
      <w:pPr>
        <w:spacing w:line="300" w:lineRule="auto"/>
        <w:rPr>
          <w:rFonts w:ascii="宋体" w:hAnsi="宋体"/>
          <w:szCs w:val="21"/>
          <w:u w:val="single"/>
        </w:rPr>
      </w:pPr>
      <w:r>
        <w:rPr>
          <w:rFonts w:ascii="宋体" w:hAnsi="宋体" w:hint="eastAsia"/>
          <w:szCs w:val="21"/>
        </w:rPr>
        <w:t>采购项目编号:</w:t>
      </w:r>
      <w:r>
        <w:rPr>
          <w:rFonts w:ascii="宋体" w:hAnsi="宋体" w:hint="eastAsia"/>
          <w:szCs w:val="21"/>
          <w:u w:val="single"/>
        </w:rPr>
        <w:t xml:space="preserve">                 </w:t>
      </w:r>
    </w:p>
    <w:p w:rsidR="001601FE" w:rsidRDefault="001601FE">
      <w:pPr>
        <w:pStyle w:val="a7"/>
        <w:spacing w:line="600" w:lineRule="exact"/>
        <w:rPr>
          <w:rFonts w:ascii="Times New Roman" w:hAnsi="Times New Roman"/>
        </w:rPr>
      </w:pPr>
    </w:p>
    <w:tbl>
      <w:tblPr>
        <w:tblW w:w="99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58"/>
        <w:gridCol w:w="3046"/>
        <w:gridCol w:w="2989"/>
        <w:gridCol w:w="1793"/>
        <w:gridCol w:w="1476"/>
      </w:tblGrid>
      <w:tr w:rsidR="001601FE">
        <w:trPr>
          <w:cantSplit/>
          <w:trHeight w:val="420"/>
        </w:trPr>
        <w:tc>
          <w:tcPr>
            <w:tcW w:w="658" w:type="dxa"/>
            <w:vAlign w:val="center"/>
          </w:tcPr>
          <w:p w:rsidR="001601FE" w:rsidRDefault="00704BCC">
            <w:pPr>
              <w:adjustRightInd w:val="0"/>
              <w:snapToGrid w:val="0"/>
              <w:spacing w:line="300" w:lineRule="auto"/>
              <w:jc w:val="center"/>
              <w:outlineLvl w:val="0"/>
              <w:rPr>
                <w:rFonts w:ascii="宋体" w:hAnsi="宋体"/>
                <w:szCs w:val="21"/>
              </w:rPr>
            </w:pPr>
            <w:r>
              <w:rPr>
                <w:rFonts w:ascii="宋体" w:hAnsi="宋体" w:hint="eastAsia"/>
                <w:szCs w:val="21"/>
              </w:rPr>
              <w:t xml:space="preserve">                     </w:t>
            </w:r>
            <w:bookmarkStart w:id="1" w:name="_Toc523158996"/>
            <w:bookmarkStart w:id="2" w:name="_Toc254970729"/>
            <w:bookmarkStart w:id="3" w:name="_Toc173066401"/>
            <w:bookmarkStart w:id="4" w:name="_Toc254970588"/>
            <w:bookmarkStart w:id="5" w:name="_Toc295404981"/>
            <w:bookmarkStart w:id="6" w:name="_Toc383699906"/>
            <w:bookmarkStart w:id="7" w:name="_Toc297193185"/>
            <w:bookmarkStart w:id="8" w:name="_Toc373333689"/>
            <w:bookmarkStart w:id="9" w:name="_Toc173211900"/>
            <w:bookmarkStart w:id="10" w:name="_Toc301781611"/>
            <w:bookmarkStart w:id="11" w:name="_Toc41918598"/>
            <w:bookmarkStart w:id="12" w:name="_Toc41918534"/>
            <w:r>
              <w:rPr>
                <w:rFonts w:ascii="宋体" w:hAnsi="宋体" w:hint="eastAsia"/>
                <w:szCs w:val="21"/>
              </w:rPr>
              <w:t>序号</w:t>
            </w:r>
            <w:bookmarkEnd w:id="1"/>
            <w:bookmarkEnd w:id="2"/>
            <w:bookmarkEnd w:id="3"/>
            <w:bookmarkEnd w:id="4"/>
            <w:bookmarkEnd w:id="5"/>
            <w:bookmarkEnd w:id="6"/>
            <w:bookmarkEnd w:id="7"/>
            <w:bookmarkEnd w:id="8"/>
            <w:bookmarkEnd w:id="9"/>
            <w:bookmarkEnd w:id="10"/>
            <w:bookmarkEnd w:id="11"/>
            <w:bookmarkEnd w:id="12"/>
          </w:p>
        </w:tc>
        <w:tc>
          <w:tcPr>
            <w:tcW w:w="3046" w:type="dxa"/>
            <w:vAlign w:val="center"/>
          </w:tcPr>
          <w:p w:rsidR="001601FE" w:rsidRDefault="00704BCC">
            <w:pPr>
              <w:adjustRightInd w:val="0"/>
              <w:snapToGrid w:val="0"/>
              <w:spacing w:line="300" w:lineRule="auto"/>
              <w:jc w:val="center"/>
              <w:outlineLvl w:val="0"/>
              <w:rPr>
                <w:rFonts w:ascii="宋体" w:hAnsi="宋体"/>
                <w:szCs w:val="21"/>
              </w:rPr>
            </w:pPr>
            <w:bookmarkStart w:id="13" w:name="_Toc254970730"/>
            <w:bookmarkStart w:id="14" w:name="_Toc173211901"/>
            <w:bookmarkStart w:id="15" w:name="_Toc373333690"/>
            <w:bookmarkStart w:id="16" w:name="_Toc297193186"/>
            <w:bookmarkStart w:id="17" w:name="_Toc173066402"/>
            <w:bookmarkStart w:id="18" w:name="_Toc295404982"/>
            <w:bookmarkStart w:id="19" w:name="_Toc41918599"/>
            <w:bookmarkStart w:id="20" w:name="_Toc41918535"/>
            <w:bookmarkStart w:id="21" w:name="_Toc383699907"/>
            <w:bookmarkStart w:id="22" w:name="_Toc254970589"/>
            <w:bookmarkStart w:id="23" w:name="_Toc523158997"/>
            <w:bookmarkStart w:id="24" w:name="_Toc301781612"/>
            <w:r>
              <w:rPr>
                <w:rFonts w:ascii="宋体" w:hAnsi="宋体" w:hint="eastAsia"/>
                <w:szCs w:val="21"/>
              </w:rPr>
              <w:t>询价通知书要求</w:t>
            </w:r>
            <w:bookmarkEnd w:id="13"/>
            <w:bookmarkEnd w:id="14"/>
            <w:bookmarkEnd w:id="15"/>
            <w:bookmarkEnd w:id="16"/>
            <w:bookmarkEnd w:id="17"/>
            <w:bookmarkEnd w:id="18"/>
            <w:bookmarkEnd w:id="19"/>
            <w:bookmarkEnd w:id="20"/>
            <w:bookmarkEnd w:id="21"/>
            <w:bookmarkEnd w:id="22"/>
            <w:bookmarkEnd w:id="23"/>
            <w:bookmarkEnd w:id="24"/>
          </w:p>
          <w:p w:rsidR="003A2B0D" w:rsidRPr="00C457D7" w:rsidRDefault="00252644">
            <w:pPr>
              <w:adjustRightInd w:val="0"/>
              <w:snapToGrid w:val="0"/>
              <w:spacing w:line="300" w:lineRule="auto"/>
              <w:jc w:val="center"/>
              <w:outlineLvl w:val="0"/>
              <w:rPr>
                <w:rFonts w:ascii="宋体" w:hAnsi="宋体"/>
                <w:b/>
                <w:szCs w:val="21"/>
              </w:rPr>
            </w:pPr>
            <w:r w:rsidRPr="00C457D7">
              <w:rPr>
                <w:rFonts w:ascii="宋体" w:hAnsi="宋体"/>
                <w:b/>
                <w:szCs w:val="21"/>
              </w:rPr>
              <w:t>(含采购需求、商务要求)</w:t>
            </w:r>
          </w:p>
        </w:tc>
        <w:tc>
          <w:tcPr>
            <w:tcW w:w="2989" w:type="dxa"/>
            <w:vAlign w:val="center"/>
          </w:tcPr>
          <w:p w:rsidR="001601FE" w:rsidRDefault="00704BCC">
            <w:pPr>
              <w:adjustRightInd w:val="0"/>
              <w:snapToGrid w:val="0"/>
              <w:spacing w:line="300" w:lineRule="auto"/>
              <w:jc w:val="center"/>
              <w:outlineLvl w:val="0"/>
              <w:rPr>
                <w:rFonts w:ascii="宋体" w:hAnsi="宋体"/>
                <w:szCs w:val="21"/>
              </w:rPr>
            </w:pPr>
            <w:bookmarkStart w:id="25" w:name="_Toc373333691"/>
            <w:bookmarkStart w:id="26" w:name="_Toc41918536"/>
            <w:bookmarkStart w:id="27" w:name="_Toc41918600"/>
            <w:bookmarkStart w:id="28" w:name="_Toc254970731"/>
            <w:bookmarkStart w:id="29" w:name="_Toc173066403"/>
            <w:bookmarkStart w:id="30" w:name="_Toc301781613"/>
            <w:bookmarkStart w:id="31" w:name="_Toc383699908"/>
            <w:bookmarkStart w:id="32" w:name="_Toc254970590"/>
            <w:bookmarkStart w:id="33" w:name="_Toc297193187"/>
            <w:bookmarkStart w:id="34" w:name="_Toc295404983"/>
            <w:bookmarkStart w:id="35" w:name="_Toc523158998"/>
            <w:bookmarkStart w:id="36" w:name="_Toc173211902"/>
            <w:r>
              <w:rPr>
                <w:rFonts w:ascii="宋体" w:hAnsi="宋体" w:hint="eastAsia"/>
                <w:szCs w:val="21"/>
              </w:rPr>
              <w:t>响应文件具体响应</w:t>
            </w:r>
            <w:bookmarkEnd w:id="25"/>
            <w:bookmarkEnd w:id="26"/>
            <w:bookmarkEnd w:id="27"/>
            <w:bookmarkEnd w:id="28"/>
            <w:bookmarkEnd w:id="29"/>
            <w:bookmarkEnd w:id="30"/>
            <w:bookmarkEnd w:id="31"/>
            <w:bookmarkEnd w:id="32"/>
            <w:bookmarkEnd w:id="33"/>
            <w:bookmarkEnd w:id="34"/>
            <w:bookmarkEnd w:id="35"/>
            <w:bookmarkEnd w:id="36"/>
          </w:p>
        </w:tc>
        <w:tc>
          <w:tcPr>
            <w:tcW w:w="1793" w:type="dxa"/>
            <w:vAlign w:val="center"/>
          </w:tcPr>
          <w:p w:rsidR="001601FE" w:rsidRDefault="00704BCC">
            <w:pPr>
              <w:adjustRightInd w:val="0"/>
              <w:snapToGrid w:val="0"/>
              <w:spacing w:line="300" w:lineRule="auto"/>
              <w:jc w:val="center"/>
              <w:outlineLvl w:val="0"/>
              <w:rPr>
                <w:rFonts w:ascii="宋体" w:hAnsi="宋体"/>
                <w:szCs w:val="21"/>
              </w:rPr>
            </w:pPr>
            <w:bookmarkStart w:id="37" w:name="_Toc41918601"/>
            <w:bookmarkStart w:id="38" w:name="_Toc297193188"/>
            <w:bookmarkStart w:id="39" w:name="_Toc254970732"/>
            <w:bookmarkStart w:id="40" w:name="_Toc173211903"/>
            <w:bookmarkStart w:id="41" w:name="_Toc301781614"/>
            <w:bookmarkStart w:id="42" w:name="_Toc295404984"/>
            <w:bookmarkStart w:id="43" w:name="_Toc373333692"/>
            <w:bookmarkStart w:id="44" w:name="_Toc254970591"/>
            <w:bookmarkStart w:id="45" w:name="_Toc173066404"/>
            <w:bookmarkStart w:id="46" w:name="_Toc523158999"/>
            <w:bookmarkStart w:id="47" w:name="_Toc41918537"/>
            <w:bookmarkStart w:id="48" w:name="_Toc383699909"/>
            <w:r>
              <w:rPr>
                <w:rFonts w:ascii="宋体" w:hAnsi="宋体" w:hint="eastAsia"/>
                <w:szCs w:val="21"/>
              </w:rPr>
              <w:t>响应/偏离</w:t>
            </w:r>
            <w:bookmarkEnd w:id="37"/>
            <w:bookmarkEnd w:id="38"/>
            <w:bookmarkEnd w:id="39"/>
            <w:bookmarkEnd w:id="40"/>
            <w:bookmarkEnd w:id="41"/>
            <w:bookmarkEnd w:id="42"/>
            <w:bookmarkEnd w:id="43"/>
            <w:bookmarkEnd w:id="44"/>
            <w:bookmarkEnd w:id="45"/>
            <w:bookmarkEnd w:id="46"/>
            <w:bookmarkEnd w:id="47"/>
            <w:bookmarkEnd w:id="48"/>
          </w:p>
        </w:tc>
        <w:tc>
          <w:tcPr>
            <w:tcW w:w="1476" w:type="dxa"/>
            <w:vAlign w:val="center"/>
          </w:tcPr>
          <w:p w:rsidR="001601FE" w:rsidRDefault="00704BCC">
            <w:pPr>
              <w:adjustRightInd w:val="0"/>
              <w:snapToGrid w:val="0"/>
              <w:spacing w:line="300" w:lineRule="auto"/>
              <w:jc w:val="center"/>
              <w:outlineLvl w:val="0"/>
              <w:rPr>
                <w:rFonts w:ascii="宋体" w:hAnsi="宋体"/>
                <w:szCs w:val="21"/>
              </w:rPr>
            </w:pPr>
            <w:bookmarkStart w:id="49" w:name="_Toc383699910"/>
            <w:bookmarkStart w:id="50" w:name="_Toc301781615"/>
            <w:bookmarkStart w:id="51" w:name="_Toc254970592"/>
            <w:bookmarkStart w:id="52" w:name="_Toc373333693"/>
            <w:bookmarkStart w:id="53" w:name="_Toc173211904"/>
            <w:bookmarkStart w:id="54" w:name="_Toc523159000"/>
            <w:bookmarkStart w:id="55" w:name="_Toc254970733"/>
            <w:bookmarkStart w:id="56" w:name="_Toc41918538"/>
            <w:bookmarkStart w:id="57" w:name="_Toc41918602"/>
            <w:bookmarkStart w:id="58" w:name="_Toc297193189"/>
            <w:bookmarkStart w:id="59" w:name="_Toc295404985"/>
            <w:bookmarkStart w:id="60" w:name="_Toc173066405"/>
            <w:r>
              <w:rPr>
                <w:rFonts w:ascii="宋体" w:hAnsi="宋体" w:hint="eastAsia"/>
                <w:szCs w:val="21"/>
              </w:rPr>
              <w:t>说明</w:t>
            </w:r>
            <w:bookmarkEnd w:id="49"/>
            <w:bookmarkEnd w:id="50"/>
            <w:bookmarkEnd w:id="51"/>
            <w:bookmarkEnd w:id="52"/>
            <w:bookmarkEnd w:id="53"/>
            <w:bookmarkEnd w:id="54"/>
            <w:bookmarkEnd w:id="55"/>
            <w:bookmarkEnd w:id="56"/>
            <w:bookmarkEnd w:id="57"/>
            <w:bookmarkEnd w:id="58"/>
            <w:bookmarkEnd w:id="59"/>
            <w:bookmarkEnd w:id="60"/>
          </w:p>
        </w:tc>
      </w:tr>
      <w:tr w:rsidR="001601FE">
        <w:trPr>
          <w:cantSplit/>
          <w:trHeight w:val="420"/>
        </w:trPr>
        <w:tc>
          <w:tcPr>
            <w:tcW w:w="658" w:type="dxa"/>
            <w:vAlign w:val="center"/>
          </w:tcPr>
          <w:p w:rsidR="001601FE" w:rsidRDefault="00704BCC">
            <w:pPr>
              <w:adjustRightInd w:val="0"/>
              <w:snapToGrid w:val="0"/>
              <w:spacing w:line="300" w:lineRule="auto"/>
              <w:jc w:val="center"/>
              <w:outlineLvl w:val="0"/>
              <w:rPr>
                <w:rFonts w:ascii="宋体" w:hAnsi="宋体"/>
                <w:szCs w:val="21"/>
              </w:rPr>
            </w:pPr>
            <w:bookmarkStart w:id="61" w:name="_Toc173066406"/>
            <w:bookmarkStart w:id="62" w:name="_Toc173211905"/>
            <w:bookmarkStart w:id="63" w:name="_Toc523159001"/>
            <w:bookmarkStart w:id="64" w:name="_Toc254970593"/>
            <w:bookmarkStart w:id="65" w:name="_Toc383699911"/>
            <w:bookmarkStart w:id="66" w:name="_Toc295404986"/>
            <w:bookmarkStart w:id="67" w:name="_Toc373333694"/>
            <w:bookmarkStart w:id="68" w:name="_Toc41918603"/>
            <w:bookmarkStart w:id="69" w:name="_Toc297193190"/>
            <w:bookmarkStart w:id="70" w:name="_Toc301781616"/>
            <w:bookmarkStart w:id="71" w:name="_Toc254970734"/>
            <w:bookmarkStart w:id="72" w:name="_Toc41918539"/>
            <w:r>
              <w:rPr>
                <w:rFonts w:ascii="宋体" w:hAnsi="宋体" w:hint="eastAsia"/>
                <w:szCs w:val="21"/>
              </w:rPr>
              <w:t>1</w:t>
            </w:r>
            <w:bookmarkEnd w:id="61"/>
            <w:bookmarkEnd w:id="62"/>
            <w:bookmarkEnd w:id="63"/>
            <w:bookmarkEnd w:id="64"/>
            <w:bookmarkEnd w:id="65"/>
            <w:bookmarkEnd w:id="66"/>
            <w:bookmarkEnd w:id="67"/>
            <w:bookmarkEnd w:id="68"/>
            <w:bookmarkEnd w:id="69"/>
            <w:bookmarkEnd w:id="70"/>
            <w:bookmarkEnd w:id="71"/>
            <w:bookmarkEnd w:id="72"/>
          </w:p>
        </w:tc>
        <w:tc>
          <w:tcPr>
            <w:tcW w:w="3046" w:type="dxa"/>
            <w:vAlign w:val="center"/>
          </w:tcPr>
          <w:p w:rsidR="001601FE" w:rsidRDefault="001601FE">
            <w:pPr>
              <w:adjustRightInd w:val="0"/>
              <w:snapToGrid w:val="0"/>
              <w:spacing w:line="300" w:lineRule="auto"/>
              <w:jc w:val="center"/>
              <w:outlineLvl w:val="0"/>
              <w:rPr>
                <w:rFonts w:ascii="宋体" w:hAnsi="宋体"/>
                <w:szCs w:val="21"/>
              </w:rPr>
            </w:pPr>
          </w:p>
        </w:tc>
        <w:tc>
          <w:tcPr>
            <w:tcW w:w="2989" w:type="dxa"/>
            <w:vAlign w:val="center"/>
          </w:tcPr>
          <w:p w:rsidR="001601FE" w:rsidRDefault="001601FE">
            <w:pPr>
              <w:adjustRightInd w:val="0"/>
              <w:snapToGrid w:val="0"/>
              <w:spacing w:line="300" w:lineRule="auto"/>
              <w:jc w:val="center"/>
              <w:outlineLvl w:val="0"/>
              <w:rPr>
                <w:rFonts w:ascii="宋体" w:hAnsi="宋体"/>
                <w:szCs w:val="21"/>
              </w:rPr>
            </w:pPr>
          </w:p>
        </w:tc>
        <w:tc>
          <w:tcPr>
            <w:tcW w:w="1793" w:type="dxa"/>
            <w:vAlign w:val="center"/>
          </w:tcPr>
          <w:p w:rsidR="001601FE" w:rsidRDefault="001601FE">
            <w:pPr>
              <w:adjustRightInd w:val="0"/>
              <w:snapToGrid w:val="0"/>
              <w:spacing w:line="300" w:lineRule="auto"/>
              <w:jc w:val="center"/>
              <w:outlineLvl w:val="0"/>
              <w:rPr>
                <w:rFonts w:ascii="宋体" w:hAnsi="宋体"/>
                <w:szCs w:val="21"/>
              </w:rPr>
            </w:pPr>
          </w:p>
        </w:tc>
        <w:tc>
          <w:tcPr>
            <w:tcW w:w="1476" w:type="dxa"/>
            <w:vAlign w:val="center"/>
          </w:tcPr>
          <w:p w:rsidR="001601FE" w:rsidRDefault="001601FE">
            <w:pPr>
              <w:adjustRightInd w:val="0"/>
              <w:snapToGrid w:val="0"/>
              <w:spacing w:line="300" w:lineRule="auto"/>
              <w:jc w:val="center"/>
              <w:outlineLvl w:val="0"/>
              <w:rPr>
                <w:rFonts w:ascii="宋体" w:hAnsi="宋体"/>
                <w:szCs w:val="21"/>
              </w:rPr>
            </w:pPr>
          </w:p>
        </w:tc>
      </w:tr>
      <w:tr w:rsidR="001601FE">
        <w:trPr>
          <w:cantSplit/>
          <w:trHeight w:val="420"/>
        </w:trPr>
        <w:tc>
          <w:tcPr>
            <w:tcW w:w="658" w:type="dxa"/>
            <w:vAlign w:val="center"/>
          </w:tcPr>
          <w:p w:rsidR="001601FE" w:rsidRDefault="00704BCC">
            <w:pPr>
              <w:adjustRightInd w:val="0"/>
              <w:snapToGrid w:val="0"/>
              <w:spacing w:line="300" w:lineRule="auto"/>
              <w:jc w:val="center"/>
              <w:outlineLvl w:val="0"/>
              <w:rPr>
                <w:rFonts w:ascii="宋体" w:hAnsi="宋体"/>
                <w:szCs w:val="21"/>
              </w:rPr>
            </w:pPr>
            <w:bookmarkStart w:id="73" w:name="_Toc41918540"/>
            <w:bookmarkStart w:id="74" w:name="_Toc383699912"/>
            <w:bookmarkStart w:id="75" w:name="_Toc373333695"/>
            <w:bookmarkStart w:id="76" w:name="_Toc295404987"/>
            <w:bookmarkStart w:id="77" w:name="_Toc297193191"/>
            <w:bookmarkStart w:id="78" w:name="_Toc41918604"/>
            <w:bookmarkStart w:id="79" w:name="_Toc173066407"/>
            <w:bookmarkStart w:id="80" w:name="_Toc301781617"/>
            <w:bookmarkStart w:id="81" w:name="_Toc523159002"/>
            <w:bookmarkStart w:id="82" w:name="_Toc254970594"/>
            <w:bookmarkStart w:id="83" w:name="_Toc173211906"/>
            <w:bookmarkStart w:id="84" w:name="_Toc254970735"/>
            <w:r>
              <w:rPr>
                <w:rFonts w:ascii="宋体" w:hAnsi="宋体" w:hint="eastAsia"/>
                <w:szCs w:val="21"/>
              </w:rPr>
              <w:t>2</w:t>
            </w:r>
            <w:bookmarkEnd w:id="73"/>
            <w:bookmarkEnd w:id="74"/>
            <w:bookmarkEnd w:id="75"/>
            <w:bookmarkEnd w:id="76"/>
            <w:bookmarkEnd w:id="77"/>
            <w:bookmarkEnd w:id="78"/>
            <w:bookmarkEnd w:id="79"/>
            <w:bookmarkEnd w:id="80"/>
            <w:bookmarkEnd w:id="81"/>
            <w:bookmarkEnd w:id="82"/>
            <w:bookmarkEnd w:id="83"/>
            <w:bookmarkEnd w:id="84"/>
          </w:p>
        </w:tc>
        <w:tc>
          <w:tcPr>
            <w:tcW w:w="3046" w:type="dxa"/>
            <w:vAlign w:val="center"/>
          </w:tcPr>
          <w:p w:rsidR="001601FE" w:rsidRDefault="001601FE">
            <w:pPr>
              <w:adjustRightInd w:val="0"/>
              <w:snapToGrid w:val="0"/>
              <w:spacing w:line="300" w:lineRule="auto"/>
              <w:jc w:val="center"/>
              <w:outlineLvl w:val="0"/>
              <w:rPr>
                <w:rFonts w:ascii="宋体" w:hAnsi="宋体"/>
                <w:szCs w:val="21"/>
              </w:rPr>
            </w:pPr>
          </w:p>
        </w:tc>
        <w:tc>
          <w:tcPr>
            <w:tcW w:w="2989" w:type="dxa"/>
            <w:vAlign w:val="center"/>
          </w:tcPr>
          <w:p w:rsidR="001601FE" w:rsidRDefault="001601FE">
            <w:pPr>
              <w:adjustRightInd w:val="0"/>
              <w:snapToGrid w:val="0"/>
              <w:spacing w:line="300" w:lineRule="auto"/>
              <w:jc w:val="center"/>
              <w:outlineLvl w:val="0"/>
              <w:rPr>
                <w:rFonts w:ascii="宋体" w:hAnsi="宋体"/>
                <w:szCs w:val="21"/>
              </w:rPr>
            </w:pPr>
          </w:p>
        </w:tc>
        <w:tc>
          <w:tcPr>
            <w:tcW w:w="1793" w:type="dxa"/>
            <w:vAlign w:val="center"/>
          </w:tcPr>
          <w:p w:rsidR="001601FE" w:rsidRDefault="001601FE">
            <w:pPr>
              <w:adjustRightInd w:val="0"/>
              <w:snapToGrid w:val="0"/>
              <w:spacing w:line="300" w:lineRule="auto"/>
              <w:jc w:val="center"/>
              <w:outlineLvl w:val="0"/>
              <w:rPr>
                <w:rFonts w:ascii="宋体" w:hAnsi="宋体"/>
                <w:szCs w:val="21"/>
              </w:rPr>
            </w:pPr>
          </w:p>
        </w:tc>
        <w:tc>
          <w:tcPr>
            <w:tcW w:w="1476" w:type="dxa"/>
            <w:vAlign w:val="center"/>
          </w:tcPr>
          <w:p w:rsidR="001601FE" w:rsidRDefault="001601FE">
            <w:pPr>
              <w:adjustRightInd w:val="0"/>
              <w:snapToGrid w:val="0"/>
              <w:spacing w:line="300" w:lineRule="auto"/>
              <w:jc w:val="center"/>
              <w:outlineLvl w:val="0"/>
              <w:rPr>
                <w:rFonts w:ascii="宋体" w:hAnsi="宋体"/>
                <w:szCs w:val="21"/>
              </w:rPr>
            </w:pPr>
          </w:p>
        </w:tc>
      </w:tr>
      <w:tr w:rsidR="001601FE">
        <w:trPr>
          <w:cantSplit/>
          <w:trHeight w:val="420"/>
        </w:trPr>
        <w:tc>
          <w:tcPr>
            <w:tcW w:w="658" w:type="dxa"/>
            <w:vAlign w:val="center"/>
          </w:tcPr>
          <w:p w:rsidR="001601FE" w:rsidRDefault="00704BCC">
            <w:pPr>
              <w:adjustRightInd w:val="0"/>
              <w:snapToGrid w:val="0"/>
              <w:spacing w:line="300" w:lineRule="auto"/>
              <w:jc w:val="center"/>
              <w:outlineLvl w:val="0"/>
              <w:rPr>
                <w:rFonts w:ascii="宋体" w:hAnsi="宋体"/>
                <w:szCs w:val="21"/>
              </w:rPr>
            </w:pPr>
            <w:bookmarkStart w:id="85" w:name="_Toc254970736"/>
            <w:bookmarkStart w:id="86" w:name="_Toc295404988"/>
            <w:bookmarkStart w:id="87" w:name="_Toc173066408"/>
            <w:bookmarkStart w:id="88" w:name="_Toc383699913"/>
            <w:bookmarkStart w:id="89" w:name="_Toc41918541"/>
            <w:bookmarkStart w:id="90" w:name="_Toc301781618"/>
            <w:bookmarkStart w:id="91" w:name="_Toc297193192"/>
            <w:bookmarkStart w:id="92" w:name="_Toc523159003"/>
            <w:bookmarkStart w:id="93" w:name="_Toc254970595"/>
            <w:bookmarkStart w:id="94" w:name="_Toc373333696"/>
            <w:bookmarkStart w:id="95" w:name="_Toc173211907"/>
            <w:bookmarkStart w:id="96" w:name="_Toc41918605"/>
            <w:r>
              <w:rPr>
                <w:rFonts w:ascii="宋体" w:hAnsi="宋体" w:hint="eastAsia"/>
                <w:szCs w:val="21"/>
              </w:rPr>
              <w:t>3</w:t>
            </w:r>
            <w:bookmarkEnd w:id="85"/>
            <w:bookmarkEnd w:id="86"/>
            <w:bookmarkEnd w:id="87"/>
            <w:bookmarkEnd w:id="88"/>
            <w:bookmarkEnd w:id="89"/>
            <w:bookmarkEnd w:id="90"/>
            <w:bookmarkEnd w:id="91"/>
            <w:bookmarkEnd w:id="92"/>
            <w:bookmarkEnd w:id="93"/>
            <w:bookmarkEnd w:id="94"/>
            <w:bookmarkEnd w:id="95"/>
            <w:bookmarkEnd w:id="96"/>
          </w:p>
        </w:tc>
        <w:tc>
          <w:tcPr>
            <w:tcW w:w="3046" w:type="dxa"/>
            <w:vAlign w:val="center"/>
          </w:tcPr>
          <w:p w:rsidR="001601FE" w:rsidRDefault="001601FE">
            <w:pPr>
              <w:adjustRightInd w:val="0"/>
              <w:snapToGrid w:val="0"/>
              <w:spacing w:line="300" w:lineRule="auto"/>
              <w:jc w:val="center"/>
              <w:outlineLvl w:val="0"/>
              <w:rPr>
                <w:rFonts w:ascii="宋体" w:hAnsi="宋体"/>
                <w:szCs w:val="21"/>
              </w:rPr>
            </w:pPr>
          </w:p>
        </w:tc>
        <w:tc>
          <w:tcPr>
            <w:tcW w:w="2989" w:type="dxa"/>
            <w:vAlign w:val="center"/>
          </w:tcPr>
          <w:p w:rsidR="001601FE" w:rsidRDefault="001601FE">
            <w:pPr>
              <w:adjustRightInd w:val="0"/>
              <w:snapToGrid w:val="0"/>
              <w:spacing w:line="300" w:lineRule="auto"/>
              <w:jc w:val="center"/>
              <w:outlineLvl w:val="0"/>
              <w:rPr>
                <w:rFonts w:ascii="宋体" w:hAnsi="宋体"/>
                <w:szCs w:val="21"/>
              </w:rPr>
            </w:pPr>
          </w:p>
        </w:tc>
        <w:tc>
          <w:tcPr>
            <w:tcW w:w="1793" w:type="dxa"/>
            <w:vAlign w:val="center"/>
          </w:tcPr>
          <w:p w:rsidR="001601FE" w:rsidRDefault="001601FE">
            <w:pPr>
              <w:adjustRightInd w:val="0"/>
              <w:snapToGrid w:val="0"/>
              <w:spacing w:line="300" w:lineRule="auto"/>
              <w:jc w:val="center"/>
              <w:outlineLvl w:val="0"/>
              <w:rPr>
                <w:rFonts w:ascii="宋体" w:hAnsi="宋体"/>
                <w:szCs w:val="21"/>
              </w:rPr>
            </w:pPr>
          </w:p>
        </w:tc>
        <w:tc>
          <w:tcPr>
            <w:tcW w:w="1476" w:type="dxa"/>
            <w:vAlign w:val="center"/>
          </w:tcPr>
          <w:p w:rsidR="001601FE" w:rsidRDefault="001601FE">
            <w:pPr>
              <w:adjustRightInd w:val="0"/>
              <w:snapToGrid w:val="0"/>
              <w:spacing w:line="300" w:lineRule="auto"/>
              <w:jc w:val="center"/>
              <w:outlineLvl w:val="0"/>
              <w:rPr>
                <w:rFonts w:ascii="宋体" w:hAnsi="宋体"/>
                <w:szCs w:val="21"/>
              </w:rPr>
            </w:pPr>
          </w:p>
        </w:tc>
      </w:tr>
      <w:tr w:rsidR="001601FE">
        <w:trPr>
          <w:cantSplit/>
          <w:trHeight w:val="420"/>
        </w:trPr>
        <w:tc>
          <w:tcPr>
            <w:tcW w:w="658" w:type="dxa"/>
            <w:vAlign w:val="center"/>
          </w:tcPr>
          <w:p w:rsidR="001601FE" w:rsidRDefault="00704BCC">
            <w:pPr>
              <w:adjustRightInd w:val="0"/>
              <w:snapToGrid w:val="0"/>
              <w:spacing w:line="300" w:lineRule="auto"/>
              <w:jc w:val="center"/>
              <w:outlineLvl w:val="0"/>
              <w:rPr>
                <w:rFonts w:ascii="宋体" w:hAnsi="宋体"/>
                <w:szCs w:val="21"/>
              </w:rPr>
            </w:pPr>
            <w:bookmarkStart w:id="97" w:name="_Toc173211908"/>
            <w:bookmarkStart w:id="98" w:name="_Toc297193193"/>
            <w:bookmarkStart w:id="99" w:name="_Toc295404989"/>
            <w:bookmarkStart w:id="100" w:name="_Toc41918542"/>
            <w:bookmarkStart w:id="101" w:name="_Toc41918606"/>
            <w:bookmarkStart w:id="102" w:name="_Toc254970596"/>
            <w:bookmarkStart w:id="103" w:name="_Toc254970737"/>
            <w:bookmarkStart w:id="104" w:name="_Toc301781619"/>
            <w:bookmarkStart w:id="105" w:name="_Toc373333697"/>
            <w:bookmarkStart w:id="106" w:name="_Toc383699914"/>
            <w:bookmarkStart w:id="107" w:name="_Toc523159004"/>
            <w:bookmarkStart w:id="108" w:name="_Toc173066409"/>
            <w:r>
              <w:rPr>
                <w:rFonts w:ascii="宋体" w:hAnsi="宋体" w:hint="eastAsia"/>
                <w:szCs w:val="21"/>
              </w:rPr>
              <w:t>4</w:t>
            </w:r>
            <w:bookmarkEnd w:id="97"/>
            <w:bookmarkEnd w:id="98"/>
            <w:bookmarkEnd w:id="99"/>
            <w:bookmarkEnd w:id="100"/>
            <w:bookmarkEnd w:id="101"/>
            <w:bookmarkEnd w:id="102"/>
            <w:bookmarkEnd w:id="103"/>
            <w:bookmarkEnd w:id="104"/>
            <w:bookmarkEnd w:id="105"/>
            <w:bookmarkEnd w:id="106"/>
            <w:bookmarkEnd w:id="107"/>
            <w:bookmarkEnd w:id="108"/>
          </w:p>
        </w:tc>
        <w:tc>
          <w:tcPr>
            <w:tcW w:w="3046" w:type="dxa"/>
            <w:vAlign w:val="center"/>
          </w:tcPr>
          <w:p w:rsidR="001601FE" w:rsidRDefault="001601FE">
            <w:pPr>
              <w:adjustRightInd w:val="0"/>
              <w:snapToGrid w:val="0"/>
              <w:spacing w:line="300" w:lineRule="auto"/>
              <w:jc w:val="center"/>
              <w:outlineLvl w:val="0"/>
              <w:rPr>
                <w:rFonts w:ascii="宋体" w:hAnsi="宋体"/>
                <w:szCs w:val="21"/>
              </w:rPr>
            </w:pPr>
          </w:p>
        </w:tc>
        <w:tc>
          <w:tcPr>
            <w:tcW w:w="2989" w:type="dxa"/>
            <w:vAlign w:val="center"/>
          </w:tcPr>
          <w:p w:rsidR="001601FE" w:rsidRDefault="001601FE">
            <w:pPr>
              <w:adjustRightInd w:val="0"/>
              <w:snapToGrid w:val="0"/>
              <w:spacing w:line="300" w:lineRule="auto"/>
              <w:jc w:val="center"/>
              <w:outlineLvl w:val="0"/>
              <w:rPr>
                <w:rFonts w:ascii="宋体" w:hAnsi="宋体"/>
                <w:szCs w:val="21"/>
              </w:rPr>
            </w:pPr>
          </w:p>
        </w:tc>
        <w:tc>
          <w:tcPr>
            <w:tcW w:w="1793" w:type="dxa"/>
            <w:vAlign w:val="center"/>
          </w:tcPr>
          <w:p w:rsidR="001601FE" w:rsidRDefault="001601FE">
            <w:pPr>
              <w:adjustRightInd w:val="0"/>
              <w:snapToGrid w:val="0"/>
              <w:spacing w:line="300" w:lineRule="auto"/>
              <w:jc w:val="center"/>
              <w:outlineLvl w:val="0"/>
              <w:rPr>
                <w:rFonts w:ascii="宋体" w:hAnsi="宋体"/>
                <w:szCs w:val="21"/>
              </w:rPr>
            </w:pPr>
          </w:p>
        </w:tc>
        <w:tc>
          <w:tcPr>
            <w:tcW w:w="1476" w:type="dxa"/>
            <w:vAlign w:val="center"/>
          </w:tcPr>
          <w:p w:rsidR="001601FE" w:rsidRDefault="001601FE">
            <w:pPr>
              <w:adjustRightInd w:val="0"/>
              <w:snapToGrid w:val="0"/>
              <w:spacing w:line="300" w:lineRule="auto"/>
              <w:jc w:val="center"/>
              <w:outlineLvl w:val="0"/>
              <w:rPr>
                <w:rFonts w:ascii="宋体" w:hAnsi="宋体"/>
                <w:szCs w:val="21"/>
              </w:rPr>
            </w:pPr>
          </w:p>
        </w:tc>
      </w:tr>
      <w:tr w:rsidR="001601FE">
        <w:trPr>
          <w:cantSplit/>
          <w:trHeight w:val="420"/>
        </w:trPr>
        <w:tc>
          <w:tcPr>
            <w:tcW w:w="658" w:type="dxa"/>
            <w:vAlign w:val="center"/>
          </w:tcPr>
          <w:p w:rsidR="001601FE" w:rsidRDefault="00704BCC">
            <w:pPr>
              <w:adjustRightInd w:val="0"/>
              <w:snapToGrid w:val="0"/>
              <w:spacing w:line="300" w:lineRule="auto"/>
              <w:jc w:val="center"/>
              <w:outlineLvl w:val="0"/>
              <w:rPr>
                <w:rFonts w:ascii="宋体" w:hAnsi="宋体"/>
                <w:szCs w:val="21"/>
              </w:rPr>
            </w:pPr>
            <w:bookmarkStart w:id="109" w:name="_Toc373333698"/>
            <w:bookmarkStart w:id="110" w:name="_Toc383699915"/>
            <w:bookmarkStart w:id="111" w:name="_Toc254970738"/>
            <w:bookmarkStart w:id="112" w:name="_Toc173066410"/>
            <w:bookmarkStart w:id="113" w:name="_Toc254970597"/>
            <w:bookmarkStart w:id="114" w:name="_Toc41918607"/>
            <w:bookmarkStart w:id="115" w:name="_Toc301781620"/>
            <w:bookmarkStart w:id="116" w:name="_Toc295404990"/>
            <w:bookmarkStart w:id="117" w:name="_Toc297193194"/>
            <w:bookmarkStart w:id="118" w:name="_Toc41918543"/>
            <w:bookmarkStart w:id="119" w:name="_Toc523159005"/>
            <w:bookmarkStart w:id="120" w:name="_Toc173211909"/>
            <w:r>
              <w:rPr>
                <w:rFonts w:ascii="宋体" w:hAnsi="宋体" w:hint="eastAsia"/>
                <w:szCs w:val="21"/>
              </w:rPr>
              <w:t>5</w:t>
            </w:r>
            <w:bookmarkEnd w:id="109"/>
            <w:bookmarkEnd w:id="110"/>
            <w:bookmarkEnd w:id="111"/>
            <w:bookmarkEnd w:id="112"/>
            <w:bookmarkEnd w:id="113"/>
            <w:bookmarkEnd w:id="114"/>
            <w:bookmarkEnd w:id="115"/>
            <w:bookmarkEnd w:id="116"/>
            <w:bookmarkEnd w:id="117"/>
            <w:bookmarkEnd w:id="118"/>
            <w:bookmarkEnd w:id="119"/>
            <w:bookmarkEnd w:id="120"/>
          </w:p>
        </w:tc>
        <w:tc>
          <w:tcPr>
            <w:tcW w:w="3046" w:type="dxa"/>
            <w:vAlign w:val="center"/>
          </w:tcPr>
          <w:p w:rsidR="001601FE" w:rsidRDefault="001601FE">
            <w:pPr>
              <w:adjustRightInd w:val="0"/>
              <w:snapToGrid w:val="0"/>
              <w:spacing w:line="300" w:lineRule="auto"/>
              <w:jc w:val="center"/>
              <w:outlineLvl w:val="0"/>
              <w:rPr>
                <w:rFonts w:ascii="宋体" w:hAnsi="宋体"/>
                <w:szCs w:val="21"/>
              </w:rPr>
            </w:pPr>
          </w:p>
        </w:tc>
        <w:tc>
          <w:tcPr>
            <w:tcW w:w="2989" w:type="dxa"/>
            <w:vAlign w:val="center"/>
          </w:tcPr>
          <w:p w:rsidR="001601FE" w:rsidRDefault="001601FE">
            <w:pPr>
              <w:adjustRightInd w:val="0"/>
              <w:snapToGrid w:val="0"/>
              <w:spacing w:line="300" w:lineRule="auto"/>
              <w:jc w:val="center"/>
              <w:outlineLvl w:val="0"/>
              <w:rPr>
                <w:rFonts w:ascii="宋体" w:hAnsi="宋体"/>
                <w:szCs w:val="21"/>
              </w:rPr>
            </w:pPr>
          </w:p>
        </w:tc>
        <w:tc>
          <w:tcPr>
            <w:tcW w:w="1793" w:type="dxa"/>
            <w:vAlign w:val="center"/>
          </w:tcPr>
          <w:p w:rsidR="001601FE" w:rsidRDefault="001601FE">
            <w:pPr>
              <w:adjustRightInd w:val="0"/>
              <w:snapToGrid w:val="0"/>
              <w:spacing w:line="300" w:lineRule="auto"/>
              <w:jc w:val="center"/>
              <w:outlineLvl w:val="0"/>
              <w:rPr>
                <w:rFonts w:ascii="宋体" w:hAnsi="宋体"/>
                <w:szCs w:val="21"/>
              </w:rPr>
            </w:pPr>
          </w:p>
        </w:tc>
        <w:tc>
          <w:tcPr>
            <w:tcW w:w="1476" w:type="dxa"/>
            <w:vAlign w:val="center"/>
          </w:tcPr>
          <w:p w:rsidR="001601FE" w:rsidRDefault="001601FE">
            <w:pPr>
              <w:adjustRightInd w:val="0"/>
              <w:snapToGrid w:val="0"/>
              <w:spacing w:line="300" w:lineRule="auto"/>
              <w:jc w:val="center"/>
              <w:outlineLvl w:val="0"/>
              <w:rPr>
                <w:rFonts w:ascii="宋体" w:hAnsi="宋体"/>
                <w:szCs w:val="21"/>
              </w:rPr>
            </w:pPr>
          </w:p>
        </w:tc>
      </w:tr>
      <w:tr w:rsidR="001601FE">
        <w:trPr>
          <w:trHeight w:val="420"/>
        </w:trPr>
        <w:tc>
          <w:tcPr>
            <w:tcW w:w="658" w:type="dxa"/>
            <w:vAlign w:val="center"/>
          </w:tcPr>
          <w:p w:rsidR="001601FE" w:rsidRDefault="00704BCC">
            <w:pPr>
              <w:adjustRightInd w:val="0"/>
              <w:snapToGrid w:val="0"/>
              <w:spacing w:line="300" w:lineRule="auto"/>
              <w:jc w:val="center"/>
              <w:outlineLvl w:val="0"/>
              <w:rPr>
                <w:rFonts w:ascii="宋体" w:hAnsi="宋体"/>
                <w:szCs w:val="21"/>
              </w:rPr>
            </w:pPr>
            <w:bookmarkStart w:id="121" w:name="_Toc295404991"/>
            <w:bookmarkStart w:id="122" w:name="_Toc383699916"/>
            <w:bookmarkStart w:id="123" w:name="_Toc41918544"/>
            <w:bookmarkStart w:id="124" w:name="_Toc41918608"/>
            <w:bookmarkStart w:id="125" w:name="_Toc301781621"/>
            <w:bookmarkStart w:id="126" w:name="_Toc173211914"/>
            <w:bookmarkStart w:id="127" w:name="_Toc297193195"/>
            <w:bookmarkStart w:id="128" w:name="_Toc254970602"/>
            <w:bookmarkStart w:id="129" w:name="_Toc254970743"/>
            <w:bookmarkStart w:id="130" w:name="_Toc173066415"/>
            <w:bookmarkStart w:id="131" w:name="_Toc373333699"/>
            <w:bookmarkStart w:id="132" w:name="_Toc523159006"/>
            <w:r>
              <w:rPr>
                <w:rFonts w:ascii="宋体" w:hAnsi="宋体" w:hint="eastAsia"/>
                <w:szCs w:val="21"/>
              </w:rPr>
              <w:t>…</w:t>
            </w:r>
            <w:bookmarkEnd w:id="121"/>
            <w:bookmarkEnd w:id="122"/>
            <w:bookmarkEnd w:id="123"/>
            <w:bookmarkEnd w:id="124"/>
            <w:bookmarkEnd w:id="125"/>
            <w:bookmarkEnd w:id="126"/>
            <w:bookmarkEnd w:id="127"/>
            <w:bookmarkEnd w:id="128"/>
            <w:bookmarkEnd w:id="129"/>
            <w:bookmarkEnd w:id="130"/>
            <w:bookmarkEnd w:id="131"/>
            <w:bookmarkEnd w:id="132"/>
          </w:p>
        </w:tc>
        <w:tc>
          <w:tcPr>
            <w:tcW w:w="3046" w:type="dxa"/>
            <w:vAlign w:val="center"/>
          </w:tcPr>
          <w:p w:rsidR="001601FE" w:rsidRDefault="001601FE">
            <w:pPr>
              <w:adjustRightInd w:val="0"/>
              <w:snapToGrid w:val="0"/>
              <w:spacing w:line="300" w:lineRule="auto"/>
              <w:jc w:val="center"/>
              <w:outlineLvl w:val="0"/>
              <w:rPr>
                <w:rFonts w:ascii="宋体" w:hAnsi="宋体"/>
                <w:szCs w:val="21"/>
              </w:rPr>
            </w:pPr>
          </w:p>
        </w:tc>
        <w:tc>
          <w:tcPr>
            <w:tcW w:w="2989" w:type="dxa"/>
            <w:vAlign w:val="center"/>
          </w:tcPr>
          <w:p w:rsidR="001601FE" w:rsidRDefault="001601FE">
            <w:pPr>
              <w:adjustRightInd w:val="0"/>
              <w:snapToGrid w:val="0"/>
              <w:spacing w:line="300" w:lineRule="auto"/>
              <w:jc w:val="center"/>
              <w:outlineLvl w:val="0"/>
              <w:rPr>
                <w:rFonts w:ascii="宋体" w:hAnsi="宋体"/>
                <w:szCs w:val="21"/>
              </w:rPr>
            </w:pPr>
          </w:p>
        </w:tc>
        <w:tc>
          <w:tcPr>
            <w:tcW w:w="1793" w:type="dxa"/>
            <w:tcBorders>
              <w:right w:val="single" w:sz="4" w:space="0" w:color="auto"/>
            </w:tcBorders>
            <w:vAlign w:val="center"/>
          </w:tcPr>
          <w:p w:rsidR="001601FE" w:rsidRDefault="001601FE">
            <w:pPr>
              <w:adjustRightInd w:val="0"/>
              <w:snapToGrid w:val="0"/>
              <w:spacing w:line="300" w:lineRule="auto"/>
              <w:jc w:val="center"/>
              <w:outlineLvl w:val="0"/>
              <w:rPr>
                <w:rFonts w:ascii="宋体" w:hAnsi="宋体"/>
                <w:szCs w:val="21"/>
              </w:rPr>
            </w:pPr>
          </w:p>
        </w:tc>
        <w:tc>
          <w:tcPr>
            <w:tcW w:w="1476" w:type="dxa"/>
            <w:tcBorders>
              <w:left w:val="single" w:sz="4" w:space="0" w:color="auto"/>
            </w:tcBorders>
            <w:vAlign w:val="center"/>
          </w:tcPr>
          <w:p w:rsidR="001601FE" w:rsidRDefault="001601FE">
            <w:pPr>
              <w:adjustRightInd w:val="0"/>
              <w:snapToGrid w:val="0"/>
              <w:spacing w:line="300" w:lineRule="auto"/>
              <w:jc w:val="center"/>
              <w:outlineLvl w:val="0"/>
              <w:rPr>
                <w:rFonts w:ascii="宋体" w:hAnsi="宋体"/>
                <w:szCs w:val="21"/>
              </w:rPr>
            </w:pPr>
          </w:p>
        </w:tc>
      </w:tr>
    </w:tbl>
    <w:p w:rsidR="001601FE" w:rsidRDefault="001601FE">
      <w:pPr>
        <w:adjustRightInd w:val="0"/>
        <w:snapToGrid w:val="0"/>
        <w:spacing w:line="300" w:lineRule="auto"/>
        <w:rPr>
          <w:rFonts w:ascii="宋体" w:hAnsi="宋体"/>
          <w:szCs w:val="21"/>
        </w:rPr>
      </w:pPr>
    </w:p>
    <w:p w:rsidR="001601FE" w:rsidRDefault="00704BCC">
      <w:pPr>
        <w:pStyle w:val="a6"/>
        <w:spacing w:line="300" w:lineRule="auto"/>
        <w:ind w:firstLineChars="0" w:firstLine="0"/>
        <w:rPr>
          <w:rFonts w:ascii="宋体" w:eastAsia="宋体" w:hAnsi="宋体"/>
          <w:sz w:val="21"/>
          <w:szCs w:val="21"/>
        </w:rPr>
      </w:pPr>
      <w:r>
        <w:rPr>
          <w:rFonts w:ascii="宋体" w:eastAsia="宋体" w:hAnsi="宋体" w:hint="eastAsia"/>
          <w:sz w:val="21"/>
          <w:szCs w:val="21"/>
        </w:rPr>
        <w:t>说明：1、应对照询价通知书“</w:t>
      </w:r>
      <w:r w:rsidRPr="002143E0">
        <w:rPr>
          <w:rFonts w:ascii="宋体" w:eastAsia="宋体" w:hAnsi="宋体" w:hint="eastAsia"/>
          <w:b/>
          <w:sz w:val="21"/>
          <w:szCs w:val="21"/>
          <w:u w:val="single"/>
        </w:rPr>
        <w:t>项目需求</w:t>
      </w:r>
      <w:r>
        <w:rPr>
          <w:rFonts w:ascii="宋体" w:eastAsia="宋体" w:hAnsi="宋体" w:hint="eastAsia"/>
          <w:sz w:val="21"/>
          <w:szCs w:val="21"/>
        </w:rPr>
        <w:t>”，</w:t>
      </w:r>
      <w:r w:rsidR="00910DEE">
        <w:rPr>
          <w:rFonts w:ascii="宋体" w:eastAsia="宋体" w:hAnsi="宋体" w:hint="eastAsia"/>
          <w:b/>
          <w:sz w:val="21"/>
          <w:szCs w:val="21"/>
          <w:u w:val="single"/>
        </w:rPr>
        <w:t>逐条说明</w:t>
      </w:r>
      <w:r w:rsidR="00910DEE">
        <w:rPr>
          <w:rFonts w:ascii="宋体" w:eastAsia="宋体" w:hAnsi="宋体" w:hint="eastAsia"/>
          <w:sz w:val="21"/>
          <w:szCs w:val="21"/>
        </w:rPr>
        <w:t>所提供货物或服务已对询价通知</w:t>
      </w:r>
      <w:r w:rsidR="00910DEE" w:rsidRPr="00C457D7">
        <w:rPr>
          <w:rFonts w:ascii="宋体" w:eastAsia="宋体" w:hAnsi="宋体" w:hint="eastAsia"/>
          <w:sz w:val="21"/>
          <w:szCs w:val="21"/>
        </w:rPr>
        <w:t>书的</w:t>
      </w:r>
      <w:r w:rsidR="00252644" w:rsidRPr="00C457D7">
        <w:rPr>
          <w:rFonts w:ascii="宋体" w:eastAsia="宋体" w:hAnsi="宋体" w:hint="eastAsia"/>
          <w:b/>
          <w:sz w:val="21"/>
          <w:szCs w:val="21"/>
          <w:u w:val="single"/>
        </w:rPr>
        <w:t>采购需求和商务要求</w:t>
      </w:r>
      <w:r w:rsidR="00910DEE" w:rsidRPr="00C457D7">
        <w:rPr>
          <w:rFonts w:ascii="宋体" w:eastAsia="宋体" w:hAnsi="宋体" w:hint="eastAsia"/>
          <w:sz w:val="21"/>
          <w:szCs w:val="21"/>
        </w:rPr>
        <w:t>做出了实质性的响应</w:t>
      </w:r>
      <w:r w:rsidRPr="00C457D7">
        <w:rPr>
          <w:rFonts w:ascii="宋体" w:eastAsia="宋体" w:hAnsi="宋体" w:hint="eastAsia"/>
          <w:sz w:val="21"/>
          <w:szCs w:val="21"/>
        </w:rPr>
        <w:t>，</w:t>
      </w:r>
      <w:r w:rsidR="00910DEE" w:rsidRPr="00C457D7">
        <w:rPr>
          <w:rFonts w:ascii="宋体" w:eastAsia="宋体" w:hAnsi="宋体" w:hint="eastAsia"/>
          <w:sz w:val="21"/>
          <w:szCs w:val="21"/>
        </w:rPr>
        <w:t>并申明与</w:t>
      </w:r>
      <w:r w:rsidR="00252644" w:rsidRPr="00C457D7">
        <w:rPr>
          <w:rFonts w:ascii="宋体" w:eastAsia="宋体" w:hAnsi="宋体" w:hint="eastAsia"/>
          <w:b/>
          <w:sz w:val="21"/>
          <w:szCs w:val="21"/>
          <w:u w:val="single"/>
        </w:rPr>
        <w:t>采购需求和商务要求</w:t>
      </w:r>
      <w:r w:rsidR="00910DEE" w:rsidRPr="00C457D7">
        <w:rPr>
          <w:rFonts w:ascii="宋体" w:eastAsia="宋体" w:hAnsi="宋体" w:hint="eastAsia"/>
          <w:sz w:val="21"/>
          <w:szCs w:val="21"/>
        </w:rPr>
        <w:t>的响应和偏离</w:t>
      </w:r>
      <w:r w:rsidRPr="00C457D7">
        <w:rPr>
          <w:rFonts w:ascii="宋体" w:eastAsia="宋体" w:hAnsi="宋体" w:hint="eastAsia"/>
          <w:sz w:val="21"/>
          <w:szCs w:val="21"/>
        </w:rPr>
        <w:t>。特别对有具体参</w:t>
      </w:r>
      <w:r>
        <w:rPr>
          <w:rFonts w:ascii="宋体" w:eastAsia="宋体" w:hAnsi="宋体" w:hint="eastAsia"/>
          <w:sz w:val="21"/>
          <w:szCs w:val="21"/>
        </w:rPr>
        <w:t>数要求的指标，供应商必须提供所供货物的具体参数值。如果仅注明“符合”、“满足”或简单复制询价通知书要求，将导致询价被拒绝。</w:t>
      </w:r>
    </w:p>
    <w:p w:rsidR="001601FE" w:rsidRDefault="00704BCC">
      <w:pPr>
        <w:pStyle w:val="a6"/>
        <w:spacing w:line="300" w:lineRule="auto"/>
        <w:ind w:firstLineChars="300" w:firstLine="630"/>
        <w:rPr>
          <w:rFonts w:ascii="宋体" w:eastAsia="宋体" w:hAnsi="宋体"/>
          <w:sz w:val="21"/>
          <w:szCs w:val="21"/>
        </w:rPr>
      </w:pPr>
      <w:r>
        <w:rPr>
          <w:rFonts w:ascii="宋体" w:eastAsia="宋体" w:hAnsi="宋体" w:hint="eastAsia"/>
          <w:sz w:val="21"/>
          <w:szCs w:val="21"/>
        </w:rPr>
        <w:t>2、本采购文件“项目需求”表中产品参数不明确或有误的</w:t>
      </w:r>
      <w:bookmarkStart w:id="133" w:name="_GoBack"/>
      <w:bookmarkEnd w:id="133"/>
      <w:r>
        <w:rPr>
          <w:rFonts w:ascii="宋体" w:eastAsia="宋体" w:hAnsi="宋体" w:hint="eastAsia"/>
          <w:sz w:val="21"/>
          <w:szCs w:val="21"/>
        </w:rPr>
        <w:t>，请以详细正确的参数进行响应并承诺，同时填写本表“说明”栏进行说明。</w:t>
      </w:r>
    </w:p>
    <w:p w:rsidR="001601FE" w:rsidRDefault="001601FE">
      <w:pPr>
        <w:pStyle w:val="a7"/>
        <w:spacing w:line="300" w:lineRule="auto"/>
        <w:rPr>
          <w:rFonts w:hAnsi="宋体"/>
        </w:rPr>
      </w:pPr>
    </w:p>
    <w:p w:rsidR="001601FE" w:rsidRDefault="001601FE">
      <w:pPr>
        <w:pStyle w:val="a7"/>
        <w:spacing w:line="300" w:lineRule="auto"/>
        <w:rPr>
          <w:rFonts w:hAnsi="宋体"/>
        </w:rPr>
      </w:pPr>
    </w:p>
    <w:p w:rsidR="001601FE" w:rsidRDefault="00704BCC">
      <w:pPr>
        <w:pStyle w:val="a7"/>
        <w:spacing w:line="360" w:lineRule="auto"/>
        <w:ind w:firstLineChars="1850" w:firstLine="3885"/>
        <w:rPr>
          <w:rFonts w:hAnsi="宋体"/>
          <w:u w:val="single"/>
        </w:rPr>
      </w:pPr>
      <w:r>
        <w:rPr>
          <w:rFonts w:hAnsi="宋体" w:hint="eastAsia"/>
        </w:rPr>
        <w:t>法定代表人或被授权人（签字）:</w:t>
      </w:r>
      <w:r>
        <w:rPr>
          <w:rFonts w:hAnsi="宋体" w:hint="eastAsia"/>
          <w:u w:val="single"/>
        </w:rPr>
        <w:t xml:space="preserve">              </w:t>
      </w:r>
    </w:p>
    <w:p w:rsidR="001601FE" w:rsidRDefault="00704BCC">
      <w:pPr>
        <w:pStyle w:val="a7"/>
        <w:spacing w:line="360" w:lineRule="auto"/>
        <w:ind w:firstLineChars="2300" w:firstLine="4830"/>
        <w:rPr>
          <w:rFonts w:hAnsi="宋体"/>
          <w:u w:val="single"/>
        </w:rPr>
      </w:pPr>
      <w:r>
        <w:rPr>
          <w:rFonts w:hAnsi="宋体" w:hint="eastAsia"/>
        </w:rPr>
        <w:t>供应商名称（签公章）：</w:t>
      </w:r>
      <w:r>
        <w:rPr>
          <w:rFonts w:hAnsi="宋体" w:hint="eastAsia"/>
          <w:u w:val="single"/>
        </w:rPr>
        <w:t xml:space="preserve">            </w:t>
      </w:r>
    </w:p>
    <w:p w:rsidR="001601FE" w:rsidRDefault="00704BCC">
      <w:pPr>
        <w:adjustRightInd w:val="0"/>
        <w:snapToGrid w:val="0"/>
        <w:spacing w:line="360" w:lineRule="auto"/>
        <w:ind w:right="120"/>
        <w:jc w:val="center"/>
        <w:rPr>
          <w:rFonts w:ascii="宋体" w:hAnsi="宋体"/>
          <w:szCs w:val="21"/>
          <w:u w:val="single"/>
        </w:rPr>
      </w:pPr>
      <w:r>
        <w:rPr>
          <w:rFonts w:ascii="宋体" w:hAnsi="宋体" w:hint="eastAsia"/>
          <w:szCs w:val="21"/>
        </w:rPr>
        <w:t xml:space="preserve">                               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rsidR="001601FE" w:rsidRDefault="001601FE">
      <w:pPr>
        <w:rPr>
          <w:rFonts w:asciiTheme="majorEastAsia" w:eastAsiaTheme="majorEastAsia" w:hAnsiTheme="majorEastAsia"/>
          <w:sz w:val="36"/>
          <w:szCs w:val="36"/>
        </w:rPr>
      </w:pPr>
    </w:p>
    <w:p w:rsidR="001601FE" w:rsidRDefault="001601FE">
      <w:pPr>
        <w:rPr>
          <w:rFonts w:asciiTheme="majorEastAsia" w:eastAsiaTheme="majorEastAsia" w:hAnsiTheme="majorEastAsia"/>
          <w:sz w:val="36"/>
          <w:szCs w:val="36"/>
        </w:rPr>
      </w:pPr>
    </w:p>
    <w:p w:rsidR="001601FE" w:rsidRDefault="001601FE">
      <w:pPr>
        <w:rPr>
          <w:rFonts w:asciiTheme="majorEastAsia" w:eastAsiaTheme="majorEastAsia" w:hAnsiTheme="majorEastAsia"/>
          <w:sz w:val="36"/>
          <w:szCs w:val="36"/>
        </w:rPr>
      </w:pPr>
    </w:p>
    <w:p w:rsidR="001601FE" w:rsidRDefault="001601FE">
      <w:pPr>
        <w:rPr>
          <w:rFonts w:asciiTheme="majorEastAsia" w:eastAsiaTheme="majorEastAsia" w:hAnsiTheme="majorEastAsia"/>
          <w:sz w:val="36"/>
          <w:szCs w:val="36"/>
        </w:rPr>
      </w:pPr>
    </w:p>
    <w:p w:rsidR="001601FE" w:rsidRDefault="00704BCC">
      <w:pPr>
        <w:rPr>
          <w:rFonts w:asciiTheme="majorEastAsia" w:eastAsiaTheme="majorEastAsia" w:hAnsiTheme="majorEastAsia"/>
          <w:b/>
          <w:sz w:val="32"/>
          <w:szCs w:val="32"/>
        </w:rPr>
      </w:pPr>
      <w:r>
        <w:rPr>
          <w:rFonts w:asciiTheme="majorEastAsia" w:eastAsiaTheme="majorEastAsia" w:hAnsiTheme="majorEastAsia" w:hint="eastAsia"/>
          <w:b/>
          <w:sz w:val="32"/>
          <w:szCs w:val="32"/>
        </w:rPr>
        <w:t>3、供应商资质文件等资料清单</w:t>
      </w:r>
    </w:p>
    <w:p w:rsidR="001601FE" w:rsidRDefault="00704BCC">
      <w:pPr>
        <w:rPr>
          <w:rFonts w:asciiTheme="minorEastAsia" w:eastAsiaTheme="minorEastAsia" w:hAnsiTheme="minorEastAsia"/>
          <w:sz w:val="30"/>
          <w:szCs w:val="30"/>
        </w:rPr>
      </w:pPr>
      <w:r>
        <w:rPr>
          <w:rFonts w:asciiTheme="minorEastAsia" w:eastAsiaTheme="minorEastAsia" w:hAnsiTheme="minorEastAsia" w:hint="eastAsia"/>
          <w:sz w:val="30"/>
          <w:szCs w:val="30"/>
        </w:rPr>
        <w:t>（1）营业执照（复印件盖公章）</w:t>
      </w:r>
    </w:p>
    <w:p w:rsidR="001601FE" w:rsidRDefault="00704BCC">
      <w:pPr>
        <w:rPr>
          <w:rFonts w:asciiTheme="minorEastAsia" w:eastAsiaTheme="minorEastAsia" w:hAnsiTheme="minorEastAsia"/>
          <w:sz w:val="30"/>
          <w:szCs w:val="30"/>
        </w:rPr>
      </w:pPr>
      <w:r>
        <w:rPr>
          <w:rFonts w:asciiTheme="minorEastAsia" w:eastAsiaTheme="minorEastAsia" w:hAnsiTheme="minorEastAsia" w:hint="eastAsia"/>
          <w:sz w:val="30"/>
          <w:szCs w:val="30"/>
        </w:rPr>
        <w:t>（2）资质证书</w:t>
      </w:r>
    </w:p>
    <w:p w:rsidR="001601FE" w:rsidRDefault="00704BCC">
      <w:pPr>
        <w:rPr>
          <w:rFonts w:asciiTheme="minorEastAsia" w:eastAsiaTheme="minorEastAsia" w:hAnsiTheme="minorEastAsia"/>
          <w:sz w:val="30"/>
          <w:szCs w:val="30"/>
        </w:rPr>
      </w:pPr>
      <w:r>
        <w:rPr>
          <w:rFonts w:asciiTheme="minorEastAsia" w:eastAsiaTheme="minorEastAsia" w:hAnsiTheme="minorEastAsia" w:hint="eastAsia"/>
          <w:sz w:val="30"/>
          <w:szCs w:val="30"/>
        </w:rPr>
        <w:t>（3）无失信行为承诺书，“信用中国”网站(</w:t>
      </w:r>
      <w:hyperlink r:id="rId9" w:history="1">
        <w:r>
          <w:rPr>
            <w:rFonts w:asciiTheme="minorEastAsia" w:eastAsiaTheme="minorEastAsia" w:hAnsiTheme="minorEastAsia" w:hint="eastAsia"/>
            <w:sz w:val="30"/>
            <w:szCs w:val="30"/>
          </w:rPr>
          <w:t>www.creditchina.gov.cn</w:t>
        </w:r>
      </w:hyperlink>
      <w:r>
        <w:rPr>
          <w:rFonts w:asciiTheme="minorEastAsia" w:eastAsiaTheme="minorEastAsia" w:hAnsiTheme="minorEastAsia" w:hint="eastAsia"/>
          <w:sz w:val="30"/>
          <w:szCs w:val="30"/>
        </w:rPr>
        <w:t>)信用查询截图。</w:t>
      </w:r>
    </w:p>
    <w:p w:rsidR="001601FE" w:rsidRDefault="00704BCC">
      <w:pPr>
        <w:rPr>
          <w:rFonts w:asciiTheme="minorEastAsia" w:eastAsiaTheme="minorEastAsia" w:hAnsiTheme="minorEastAsia"/>
          <w:sz w:val="30"/>
          <w:szCs w:val="30"/>
        </w:rPr>
      </w:pPr>
      <w:r>
        <w:rPr>
          <w:rFonts w:asciiTheme="minorEastAsia" w:eastAsiaTheme="minorEastAsia" w:hAnsiTheme="minorEastAsia" w:hint="eastAsia"/>
          <w:sz w:val="30"/>
          <w:szCs w:val="30"/>
        </w:rPr>
        <w:t>（5）其他投标单位认为需要提供的材料</w:t>
      </w:r>
    </w:p>
    <w:p w:rsidR="001601FE" w:rsidRDefault="001601FE">
      <w:pPr>
        <w:rPr>
          <w:rFonts w:asciiTheme="minorEastAsia" w:eastAsiaTheme="minorEastAsia" w:hAnsiTheme="minorEastAsia"/>
          <w:sz w:val="30"/>
          <w:szCs w:val="30"/>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1601FE">
      <w:pPr>
        <w:spacing w:line="480" w:lineRule="exact"/>
        <w:rPr>
          <w:rFonts w:asciiTheme="majorEastAsia" w:eastAsiaTheme="majorEastAsia" w:hAnsiTheme="majorEastAsia"/>
          <w:b/>
          <w:sz w:val="32"/>
          <w:szCs w:val="32"/>
        </w:rPr>
      </w:pPr>
    </w:p>
    <w:p w:rsidR="001601FE" w:rsidRDefault="00704BCC">
      <w:pPr>
        <w:spacing w:line="480" w:lineRule="exact"/>
        <w:rPr>
          <w:rFonts w:asciiTheme="majorEastAsia" w:eastAsiaTheme="majorEastAsia" w:hAnsiTheme="majorEastAsia"/>
          <w:sz w:val="32"/>
          <w:szCs w:val="32"/>
        </w:rPr>
      </w:pPr>
      <w:r>
        <w:rPr>
          <w:rFonts w:asciiTheme="majorEastAsia" w:eastAsiaTheme="majorEastAsia" w:hAnsiTheme="majorEastAsia" w:hint="eastAsia"/>
          <w:b/>
          <w:sz w:val="32"/>
          <w:szCs w:val="32"/>
        </w:rPr>
        <w:t>4、法定代表人授权书</w:t>
      </w:r>
    </w:p>
    <w:p w:rsidR="001601FE" w:rsidRDefault="00704BCC">
      <w:pPr>
        <w:spacing w:line="500" w:lineRule="exact"/>
        <w:ind w:left="420"/>
        <w:rPr>
          <w:rFonts w:asciiTheme="majorEastAsia" w:eastAsiaTheme="majorEastAsia" w:hAnsiTheme="majorEastAsia"/>
          <w:sz w:val="24"/>
        </w:rPr>
      </w:pPr>
      <w:r>
        <w:rPr>
          <w:rFonts w:asciiTheme="majorEastAsia" w:eastAsiaTheme="majorEastAsia" w:hAnsiTheme="majorEastAsia" w:hint="eastAsia"/>
          <w:sz w:val="24"/>
        </w:rPr>
        <w:t xml:space="preserve">           </w:t>
      </w:r>
    </w:p>
    <w:p w:rsidR="001601FE" w:rsidRDefault="00704BCC">
      <w:pPr>
        <w:spacing w:line="500" w:lineRule="exact"/>
        <w:jc w:val="center"/>
        <w:rPr>
          <w:rFonts w:ascii="黑体" w:eastAsia="黑体" w:hAnsi="黑体"/>
          <w:sz w:val="44"/>
          <w:szCs w:val="44"/>
        </w:rPr>
      </w:pPr>
      <w:r>
        <w:rPr>
          <w:rFonts w:ascii="黑体" w:eastAsia="黑体" w:hAnsi="黑体" w:hint="eastAsia"/>
          <w:sz w:val="44"/>
          <w:szCs w:val="44"/>
        </w:rPr>
        <w:t>法定代表人授权书</w:t>
      </w:r>
    </w:p>
    <w:p w:rsidR="001601FE" w:rsidRDefault="001601FE">
      <w:pPr>
        <w:spacing w:line="500" w:lineRule="exact"/>
        <w:rPr>
          <w:rFonts w:asciiTheme="majorEastAsia" w:eastAsiaTheme="majorEastAsia" w:hAnsiTheme="majorEastAsia"/>
          <w:sz w:val="28"/>
        </w:rPr>
      </w:pPr>
    </w:p>
    <w:p w:rsidR="001601FE" w:rsidRDefault="00704BCC">
      <w:pPr>
        <w:spacing w:line="500" w:lineRule="exact"/>
        <w:rPr>
          <w:rFonts w:asciiTheme="majorEastAsia" w:eastAsiaTheme="majorEastAsia" w:hAnsiTheme="majorEastAsia"/>
          <w:sz w:val="28"/>
          <w:u w:val="single"/>
        </w:rPr>
      </w:pPr>
      <w:r>
        <w:rPr>
          <w:rFonts w:asciiTheme="majorEastAsia" w:eastAsiaTheme="majorEastAsia" w:hAnsiTheme="majorEastAsia" w:hint="eastAsia"/>
          <w:sz w:val="28"/>
        </w:rPr>
        <w:t>致：</w:t>
      </w:r>
      <w:r>
        <w:rPr>
          <w:rFonts w:asciiTheme="majorEastAsia" w:eastAsiaTheme="majorEastAsia" w:hAnsiTheme="majorEastAsia" w:hint="eastAsia"/>
          <w:sz w:val="28"/>
          <w:u w:val="single"/>
        </w:rPr>
        <w:t xml:space="preserve"> 广西工商职业技术学院  </w:t>
      </w:r>
    </w:p>
    <w:p w:rsidR="001601FE" w:rsidRDefault="00704BCC">
      <w:pPr>
        <w:widowControl/>
        <w:adjustRightInd w:val="0"/>
        <w:snapToGrid w:val="0"/>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（投标人名称），中华人民共和国合法企业，法定地址：</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（法定代表人）</w:t>
      </w:r>
      <w:r>
        <w:rPr>
          <w:rFonts w:asciiTheme="majorEastAsia" w:eastAsiaTheme="majorEastAsia" w:hAnsiTheme="majorEastAsia" w:hint="eastAsia"/>
          <w:sz w:val="28"/>
          <w:szCs w:val="28"/>
        </w:rPr>
        <w:t>特授权</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代表我公司全权办理</w:t>
      </w:r>
      <w:r>
        <w:rPr>
          <w:rFonts w:asciiTheme="majorEastAsia" w:eastAsiaTheme="majorEastAsia" w:hAnsiTheme="majorEastAsia" w:hint="eastAsia"/>
          <w:sz w:val="28"/>
          <w:szCs w:val="28"/>
          <w:u w:val="single"/>
        </w:rPr>
        <w:t xml:space="preserve"> </w:t>
      </w:r>
      <w:r>
        <w:rPr>
          <w:rFonts w:asciiTheme="majorEastAsia" w:eastAsiaTheme="majorEastAsia" w:hAnsiTheme="majorEastAsia"/>
          <w:sz w:val="28"/>
          <w:szCs w:val="28"/>
          <w:u w:val="single"/>
        </w:rPr>
        <w:t xml:space="preserve">                  </w:t>
      </w:r>
      <w:r>
        <w:rPr>
          <w:rFonts w:asciiTheme="majorEastAsia" w:eastAsiaTheme="majorEastAsia" w:hAnsiTheme="majorEastAsia" w:hint="eastAsia"/>
          <w:sz w:val="28"/>
          <w:szCs w:val="28"/>
        </w:rPr>
        <w:t>的投标、谈判、</w:t>
      </w:r>
    </w:p>
    <w:p w:rsidR="001601FE" w:rsidRDefault="00704BCC">
      <w:pPr>
        <w:widowControl/>
        <w:adjustRightInd w:val="0"/>
        <w:snapToGrid w:val="0"/>
        <w:spacing w:line="360" w:lineRule="auto"/>
        <w:jc w:val="left"/>
        <w:rPr>
          <w:rFonts w:asciiTheme="majorEastAsia" w:eastAsiaTheme="majorEastAsia" w:hAnsiTheme="majorEastAsia"/>
          <w:sz w:val="28"/>
          <w:szCs w:val="28"/>
        </w:rPr>
      </w:pPr>
      <w:r>
        <w:rPr>
          <w:rFonts w:asciiTheme="majorEastAsia" w:eastAsiaTheme="majorEastAsia" w:hAnsiTheme="majorEastAsia" w:hint="eastAsia"/>
          <w:sz w:val="28"/>
          <w:szCs w:val="28"/>
        </w:rPr>
        <w:t>签约、执行等具体工作，并签署全部有关的文件、协议及合同。</w:t>
      </w:r>
    </w:p>
    <w:p w:rsidR="001601FE" w:rsidRDefault="00704BCC">
      <w:pPr>
        <w:widowControl/>
        <w:adjustRightInd w:val="0"/>
        <w:snapToGrid w:val="0"/>
        <w:spacing w:line="360" w:lineRule="auto"/>
        <w:ind w:firstLineChars="150" w:firstLine="420"/>
        <w:rPr>
          <w:rFonts w:asciiTheme="majorEastAsia" w:eastAsiaTheme="majorEastAsia" w:hAnsiTheme="majorEastAsia"/>
          <w:sz w:val="28"/>
          <w:szCs w:val="28"/>
          <w:u w:val="single"/>
        </w:rPr>
      </w:pPr>
      <w:r>
        <w:rPr>
          <w:rFonts w:asciiTheme="majorEastAsia" w:eastAsiaTheme="majorEastAsia" w:hAnsiTheme="majorEastAsia" w:hint="eastAsia"/>
          <w:sz w:val="28"/>
        </w:rPr>
        <w:t xml:space="preserve"> 我公司对被授权人签署的所有文件、协议及合同负全部责任。</w:t>
      </w:r>
    </w:p>
    <w:p w:rsidR="001601FE" w:rsidRDefault="00704BCC">
      <w:pPr>
        <w:widowControl/>
        <w:adjustRightInd w:val="0"/>
        <w:snapToGrid w:val="0"/>
        <w:spacing w:line="360" w:lineRule="auto"/>
        <w:ind w:firstLineChars="200" w:firstLine="560"/>
        <w:rPr>
          <w:rFonts w:asciiTheme="majorEastAsia" w:eastAsiaTheme="majorEastAsia" w:hAnsiTheme="majorEastAsia"/>
          <w:sz w:val="28"/>
          <w:szCs w:val="28"/>
          <w:u w:val="single"/>
        </w:rPr>
      </w:pPr>
      <w:r>
        <w:rPr>
          <w:rFonts w:asciiTheme="majorEastAsia" w:eastAsiaTheme="majorEastAsia" w:hAnsiTheme="majorEastAsia" w:hint="eastAsia"/>
          <w:sz w:val="28"/>
        </w:rPr>
        <w:t>在采购人或采购服务单位收到撤销本授权的通知以前，本授权书一直有效。被授权人签署的所有文件、协议和合同（在本授权书有效期内签署的）不因授权的撤销而失效。</w:t>
      </w:r>
    </w:p>
    <w:p w:rsidR="001601FE" w:rsidRDefault="00704BCC">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被授权人不得转授权。</w:t>
      </w:r>
    </w:p>
    <w:p w:rsidR="001601FE" w:rsidRDefault="001601FE">
      <w:pPr>
        <w:spacing w:line="500" w:lineRule="exact"/>
        <w:rPr>
          <w:rFonts w:asciiTheme="majorEastAsia" w:eastAsiaTheme="majorEastAsia" w:hAnsiTheme="majorEastAsia"/>
          <w:sz w:val="28"/>
        </w:rPr>
      </w:pPr>
    </w:p>
    <w:p w:rsidR="001601FE" w:rsidRDefault="001601FE">
      <w:pPr>
        <w:spacing w:line="500" w:lineRule="exact"/>
        <w:rPr>
          <w:rFonts w:asciiTheme="majorEastAsia" w:eastAsiaTheme="majorEastAsia" w:hAnsiTheme="majorEastAsia"/>
          <w:sz w:val="28"/>
        </w:rPr>
      </w:pPr>
    </w:p>
    <w:p w:rsidR="001601FE" w:rsidRDefault="001601FE">
      <w:pPr>
        <w:spacing w:line="500" w:lineRule="exact"/>
        <w:rPr>
          <w:rFonts w:asciiTheme="majorEastAsia" w:eastAsiaTheme="majorEastAsia" w:hAnsiTheme="majorEastAsia"/>
          <w:sz w:val="28"/>
        </w:rPr>
      </w:pPr>
    </w:p>
    <w:p w:rsidR="001601FE" w:rsidRDefault="00704BCC">
      <w:pPr>
        <w:spacing w:line="500" w:lineRule="exact"/>
        <w:rPr>
          <w:rFonts w:asciiTheme="majorEastAsia" w:eastAsiaTheme="majorEastAsia" w:hAnsiTheme="majorEastAsia"/>
          <w:sz w:val="28"/>
        </w:rPr>
      </w:pPr>
      <w:r>
        <w:rPr>
          <w:rFonts w:asciiTheme="majorEastAsia" w:eastAsiaTheme="majorEastAsia" w:hAnsiTheme="majorEastAsia" w:hint="eastAsia"/>
          <w:sz w:val="28"/>
        </w:rPr>
        <w:t>被授权人签名：</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 xml:space="preserve">           授权人签名：</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 xml:space="preserve">                </w:t>
      </w:r>
    </w:p>
    <w:p w:rsidR="001601FE" w:rsidRDefault="00704BCC">
      <w:pPr>
        <w:spacing w:line="500" w:lineRule="exact"/>
        <w:rPr>
          <w:rFonts w:asciiTheme="majorEastAsia" w:eastAsiaTheme="majorEastAsia" w:hAnsiTheme="majorEastAsia"/>
          <w:sz w:val="28"/>
        </w:rPr>
      </w:pPr>
      <w:r>
        <w:rPr>
          <w:rFonts w:asciiTheme="majorEastAsia" w:eastAsiaTheme="majorEastAsia" w:hAnsiTheme="majorEastAsia" w:hint="eastAsia"/>
          <w:sz w:val="28"/>
        </w:rPr>
        <w:t>职务：</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 xml:space="preserve">           职务：</w:t>
      </w:r>
      <w:r>
        <w:rPr>
          <w:rFonts w:asciiTheme="majorEastAsia" w:eastAsiaTheme="majorEastAsia" w:hAnsiTheme="majorEastAsia" w:hint="eastAsia"/>
          <w:sz w:val="28"/>
          <w:u w:val="single"/>
        </w:rPr>
        <w:t xml:space="preserve">                     </w:t>
      </w:r>
    </w:p>
    <w:p w:rsidR="001601FE" w:rsidRDefault="001601FE">
      <w:pPr>
        <w:spacing w:line="500" w:lineRule="exact"/>
        <w:rPr>
          <w:rFonts w:asciiTheme="majorEastAsia" w:eastAsiaTheme="majorEastAsia" w:hAnsiTheme="majorEastAsia"/>
          <w:sz w:val="28"/>
        </w:rPr>
      </w:pPr>
    </w:p>
    <w:p w:rsidR="001601FE" w:rsidRDefault="00704BCC">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w:t>
      </w:r>
    </w:p>
    <w:p w:rsidR="001601FE" w:rsidRDefault="00704BCC">
      <w:pPr>
        <w:wordWrap w:val="0"/>
        <w:spacing w:line="500" w:lineRule="exact"/>
        <w:ind w:firstLineChars="1900" w:firstLine="5320"/>
        <w:jc w:val="right"/>
        <w:rPr>
          <w:rFonts w:asciiTheme="majorEastAsia" w:eastAsiaTheme="majorEastAsia" w:hAnsiTheme="majorEastAsia"/>
          <w:sz w:val="28"/>
        </w:rPr>
      </w:pPr>
      <w:r>
        <w:rPr>
          <w:rFonts w:asciiTheme="majorEastAsia" w:eastAsiaTheme="majorEastAsia" w:hAnsiTheme="majorEastAsia" w:hint="eastAsia"/>
          <w:sz w:val="28"/>
        </w:rPr>
        <w:t xml:space="preserve">（公章）        </w:t>
      </w:r>
    </w:p>
    <w:p w:rsidR="001601FE" w:rsidRDefault="00704BCC">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w:t>
      </w:r>
    </w:p>
    <w:p w:rsidR="001601FE" w:rsidRDefault="00704BCC">
      <w:pPr>
        <w:wordWrap w:val="0"/>
        <w:spacing w:line="500" w:lineRule="exact"/>
        <w:ind w:firstLineChars="1950" w:firstLine="5460"/>
        <w:jc w:val="right"/>
        <w:rPr>
          <w:rFonts w:asciiTheme="majorEastAsia" w:eastAsiaTheme="majorEastAsia" w:hAnsiTheme="majorEastAsia"/>
          <w:sz w:val="28"/>
        </w:rPr>
      </w:pPr>
      <w:r>
        <w:rPr>
          <w:rFonts w:asciiTheme="majorEastAsia" w:eastAsiaTheme="majorEastAsia" w:hAnsiTheme="majorEastAsia" w:hint="eastAsia"/>
          <w:sz w:val="28"/>
        </w:rPr>
        <w:t xml:space="preserve"> 年   月   日    </w:t>
      </w:r>
    </w:p>
    <w:p w:rsidR="001601FE" w:rsidRDefault="001601FE">
      <w:pPr>
        <w:spacing w:line="500" w:lineRule="exact"/>
        <w:rPr>
          <w:rFonts w:asciiTheme="majorEastAsia" w:eastAsiaTheme="majorEastAsia" w:hAnsiTheme="majorEastAsia"/>
          <w:sz w:val="28"/>
        </w:rPr>
      </w:pPr>
    </w:p>
    <w:p w:rsidR="001601FE" w:rsidRDefault="00704BCC">
      <w:pPr>
        <w:spacing w:line="500" w:lineRule="exact"/>
        <w:rPr>
          <w:rFonts w:asciiTheme="majorEastAsia" w:eastAsiaTheme="majorEastAsia" w:hAnsiTheme="majorEastAsia"/>
          <w:sz w:val="28"/>
        </w:rPr>
      </w:pPr>
      <w:r>
        <w:rPr>
          <w:rFonts w:asciiTheme="majorEastAsia" w:eastAsiaTheme="majorEastAsia" w:hAnsiTheme="majorEastAsia" w:hint="eastAsia"/>
          <w:sz w:val="28"/>
        </w:rPr>
        <w:t>注：本授权书必须由法定代表人本人签署。</w:t>
      </w:r>
    </w:p>
    <w:p w:rsidR="001601FE" w:rsidRDefault="001601FE">
      <w:pPr>
        <w:spacing w:line="500" w:lineRule="exact"/>
        <w:rPr>
          <w:rFonts w:asciiTheme="majorEastAsia" w:eastAsiaTheme="majorEastAsia" w:hAnsiTheme="majorEastAsia"/>
          <w:b/>
          <w:sz w:val="32"/>
        </w:rPr>
      </w:pPr>
    </w:p>
    <w:p w:rsidR="001601FE" w:rsidRDefault="00704BCC">
      <w:pPr>
        <w:spacing w:line="500" w:lineRule="exact"/>
        <w:rPr>
          <w:rFonts w:asciiTheme="majorEastAsia" w:eastAsiaTheme="majorEastAsia" w:hAnsiTheme="majorEastAsia"/>
          <w:b/>
          <w:sz w:val="32"/>
        </w:rPr>
      </w:pPr>
      <w:r>
        <w:rPr>
          <w:rFonts w:asciiTheme="majorEastAsia" w:eastAsiaTheme="majorEastAsia" w:hAnsiTheme="majorEastAsia" w:hint="eastAsia"/>
          <w:b/>
          <w:sz w:val="32"/>
        </w:rPr>
        <w:t>5、投标人授权代表身份证明书</w:t>
      </w:r>
    </w:p>
    <w:p w:rsidR="001601FE" w:rsidRDefault="001601FE">
      <w:pPr>
        <w:spacing w:line="500" w:lineRule="exact"/>
        <w:rPr>
          <w:rFonts w:asciiTheme="majorEastAsia" w:eastAsiaTheme="majorEastAsia" w:hAnsiTheme="majorEastAsia"/>
          <w:sz w:val="28"/>
        </w:rPr>
      </w:pPr>
    </w:p>
    <w:p w:rsidR="001601FE" w:rsidRDefault="00704BCC">
      <w:pPr>
        <w:spacing w:line="500" w:lineRule="exact"/>
        <w:jc w:val="center"/>
        <w:rPr>
          <w:rFonts w:ascii="黑体" w:eastAsia="黑体" w:hAnsi="黑体"/>
          <w:sz w:val="44"/>
          <w:szCs w:val="44"/>
        </w:rPr>
      </w:pPr>
      <w:r>
        <w:rPr>
          <w:rFonts w:ascii="黑体" w:eastAsia="黑体" w:hAnsi="黑体" w:hint="eastAsia"/>
          <w:sz w:val="44"/>
          <w:szCs w:val="44"/>
        </w:rPr>
        <w:t>投标人授权代表身份证明书</w:t>
      </w:r>
    </w:p>
    <w:p w:rsidR="001601FE" w:rsidRDefault="001601FE">
      <w:pPr>
        <w:spacing w:line="500" w:lineRule="exact"/>
        <w:rPr>
          <w:rFonts w:asciiTheme="majorEastAsia" w:eastAsiaTheme="majorEastAsia" w:hAnsiTheme="majorEastAsia"/>
          <w:sz w:val="28"/>
        </w:rPr>
      </w:pPr>
    </w:p>
    <w:p w:rsidR="001601FE" w:rsidRDefault="00704BCC">
      <w:pPr>
        <w:spacing w:line="500" w:lineRule="exact"/>
        <w:rPr>
          <w:rFonts w:asciiTheme="majorEastAsia" w:eastAsiaTheme="majorEastAsia" w:hAnsiTheme="majorEastAsia"/>
          <w:sz w:val="28"/>
        </w:rPr>
      </w:pPr>
      <w:r>
        <w:rPr>
          <w:rFonts w:asciiTheme="majorEastAsia" w:eastAsiaTheme="majorEastAsia" w:hAnsiTheme="majorEastAsia" w:hint="eastAsia"/>
          <w:sz w:val="28"/>
        </w:rPr>
        <w:t>致：</w:t>
      </w:r>
      <w:r>
        <w:rPr>
          <w:rFonts w:asciiTheme="majorEastAsia" w:eastAsiaTheme="majorEastAsia" w:hAnsiTheme="majorEastAsia" w:hint="eastAsia"/>
          <w:sz w:val="28"/>
          <w:u w:val="single"/>
        </w:rPr>
        <w:t>广西工商职业技术学院</w:t>
      </w:r>
    </w:p>
    <w:p w:rsidR="001601FE" w:rsidRDefault="00704BCC">
      <w:pPr>
        <w:widowControl/>
        <w:adjustRightInd w:val="0"/>
        <w:snapToGrid w:val="0"/>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兹委托授权</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（被授权人）前来参加</w:t>
      </w:r>
      <w:r>
        <w:rPr>
          <w:rFonts w:asciiTheme="majorEastAsia" w:eastAsiaTheme="majorEastAsia" w:hAnsiTheme="majorEastAsia" w:hint="eastAsia"/>
          <w:sz w:val="28"/>
          <w:szCs w:val="28"/>
          <w:u w:val="single"/>
        </w:rPr>
        <w:t xml:space="preserve"> </w:t>
      </w:r>
      <w:r>
        <w:rPr>
          <w:rFonts w:asciiTheme="majorEastAsia" w:eastAsiaTheme="majorEastAsia" w:hAnsiTheme="majorEastAsia"/>
          <w:sz w:val="28"/>
          <w:szCs w:val="28"/>
          <w:u w:val="single"/>
        </w:rPr>
        <w:t xml:space="preserve">              </w:t>
      </w:r>
      <w:r>
        <w:rPr>
          <w:rFonts w:asciiTheme="majorEastAsia" w:eastAsiaTheme="majorEastAsia" w:hAnsiTheme="majorEastAsia" w:hint="eastAsia"/>
          <w:sz w:val="28"/>
          <w:szCs w:val="28"/>
        </w:rPr>
        <w:t>的投标、谈判、</w:t>
      </w:r>
    </w:p>
    <w:p w:rsidR="001601FE" w:rsidRDefault="00704BCC">
      <w:pPr>
        <w:widowControl/>
        <w:adjustRightInd w:val="0"/>
        <w:snapToGrid w:val="0"/>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签约、执行等具体工作。</w:t>
      </w:r>
    </w:p>
    <w:p w:rsidR="001601FE" w:rsidRDefault="00704BCC">
      <w:pPr>
        <w:spacing w:line="500" w:lineRule="exact"/>
        <w:ind w:firstLine="570"/>
        <w:rPr>
          <w:rFonts w:asciiTheme="majorEastAsia" w:eastAsiaTheme="majorEastAsia" w:hAnsiTheme="majorEastAsia"/>
          <w:sz w:val="28"/>
        </w:rPr>
      </w:pPr>
      <w:r>
        <w:rPr>
          <w:rFonts w:asciiTheme="majorEastAsia" w:eastAsiaTheme="majorEastAsia" w:hAnsiTheme="majorEastAsia" w:hint="eastAsia"/>
          <w:sz w:val="28"/>
        </w:rPr>
        <w:t>特此证明</w:t>
      </w:r>
    </w:p>
    <w:p w:rsidR="001601FE" w:rsidRDefault="00704BCC">
      <w:pPr>
        <w:spacing w:line="500" w:lineRule="exact"/>
        <w:rPr>
          <w:rFonts w:asciiTheme="majorEastAsia" w:eastAsiaTheme="majorEastAsia" w:hAnsiTheme="majorEastAsia"/>
          <w:sz w:val="28"/>
        </w:rPr>
      </w:pPr>
      <w:r>
        <w:rPr>
          <w:rFonts w:asciiTheme="majorEastAsia" w:eastAsiaTheme="majorEastAsia" w:hAnsiTheme="majorEastAsia" w:hint="eastAsia"/>
          <w:sz w:val="28"/>
        </w:rPr>
        <w:t>附：</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（授权人）身份证扫描件（正、反面）</w:t>
      </w:r>
    </w:p>
    <w:p w:rsidR="001601FE" w:rsidRDefault="001601FE">
      <w:pPr>
        <w:spacing w:line="500" w:lineRule="exact"/>
        <w:rPr>
          <w:rFonts w:asciiTheme="majorEastAsia" w:eastAsiaTheme="majorEastAsia" w:hAnsiTheme="majorEastAsia"/>
          <w:sz w:val="28"/>
        </w:rPr>
      </w:pPr>
    </w:p>
    <w:p w:rsidR="001601FE" w:rsidRDefault="00704BCC">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（被授权人）身份证扫描件（正、反面）</w:t>
      </w:r>
    </w:p>
    <w:p w:rsidR="001601FE" w:rsidRDefault="001601FE">
      <w:pPr>
        <w:spacing w:line="500" w:lineRule="exact"/>
        <w:rPr>
          <w:rFonts w:asciiTheme="majorEastAsia" w:eastAsiaTheme="majorEastAsia" w:hAnsiTheme="majorEastAsia"/>
          <w:sz w:val="28"/>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5"/>
        <w:gridCol w:w="4925"/>
      </w:tblGrid>
      <w:tr w:rsidR="001601FE">
        <w:trPr>
          <w:trHeight w:val="2680"/>
        </w:trPr>
        <w:tc>
          <w:tcPr>
            <w:tcW w:w="4925" w:type="dxa"/>
          </w:tcPr>
          <w:p w:rsidR="001601FE" w:rsidRDefault="001601FE">
            <w:pPr>
              <w:spacing w:line="500" w:lineRule="exact"/>
              <w:rPr>
                <w:rFonts w:asciiTheme="majorEastAsia" w:eastAsiaTheme="majorEastAsia" w:hAnsiTheme="majorEastAsia"/>
                <w:b/>
                <w:sz w:val="28"/>
              </w:rPr>
            </w:pPr>
          </w:p>
        </w:tc>
        <w:tc>
          <w:tcPr>
            <w:tcW w:w="4925" w:type="dxa"/>
          </w:tcPr>
          <w:p w:rsidR="001601FE" w:rsidRDefault="001601FE">
            <w:pPr>
              <w:spacing w:line="500" w:lineRule="exact"/>
              <w:rPr>
                <w:rFonts w:asciiTheme="majorEastAsia" w:eastAsiaTheme="majorEastAsia" w:hAnsiTheme="majorEastAsia"/>
                <w:b/>
                <w:sz w:val="28"/>
              </w:rPr>
            </w:pPr>
          </w:p>
        </w:tc>
      </w:tr>
      <w:tr w:rsidR="001601FE">
        <w:trPr>
          <w:trHeight w:val="2749"/>
        </w:trPr>
        <w:tc>
          <w:tcPr>
            <w:tcW w:w="4925" w:type="dxa"/>
          </w:tcPr>
          <w:p w:rsidR="001601FE" w:rsidRDefault="001601FE">
            <w:pPr>
              <w:spacing w:line="500" w:lineRule="exact"/>
              <w:rPr>
                <w:rFonts w:asciiTheme="majorEastAsia" w:eastAsiaTheme="majorEastAsia" w:hAnsiTheme="majorEastAsia"/>
                <w:b/>
                <w:sz w:val="28"/>
              </w:rPr>
            </w:pPr>
          </w:p>
        </w:tc>
        <w:tc>
          <w:tcPr>
            <w:tcW w:w="4925" w:type="dxa"/>
          </w:tcPr>
          <w:p w:rsidR="001601FE" w:rsidRDefault="001601FE">
            <w:pPr>
              <w:spacing w:line="500" w:lineRule="exact"/>
              <w:rPr>
                <w:rFonts w:asciiTheme="majorEastAsia" w:eastAsiaTheme="majorEastAsia" w:hAnsiTheme="majorEastAsia"/>
                <w:b/>
                <w:sz w:val="28"/>
              </w:rPr>
            </w:pPr>
          </w:p>
        </w:tc>
      </w:tr>
    </w:tbl>
    <w:p w:rsidR="001601FE" w:rsidRDefault="00704BCC">
      <w:pPr>
        <w:wordWrap w:val="0"/>
        <w:spacing w:line="500" w:lineRule="exact"/>
        <w:ind w:firstLineChars="1400" w:firstLine="3920"/>
        <w:jc w:val="right"/>
        <w:rPr>
          <w:rFonts w:asciiTheme="majorEastAsia" w:eastAsiaTheme="majorEastAsia" w:hAnsiTheme="majorEastAsia"/>
          <w:sz w:val="28"/>
        </w:rPr>
      </w:pPr>
      <w:r>
        <w:rPr>
          <w:rFonts w:asciiTheme="majorEastAsia" w:eastAsiaTheme="majorEastAsia" w:hAnsiTheme="majorEastAsia" w:hint="eastAsia"/>
          <w:sz w:val="28"/>
        </w:rPr>
        <w:t>授权代表签字：</w:t>
      </w:r>
      <w:r>
        <w:rPr>
          <w:rFonts w:asciiTheme="majorEastAsia" w:eastAsiaTheme="majorEastAsia" w:hAnsiTheme="majorEastAsia" w:hint="eastAsia"/>
          <w:sz w:val="28"/>
          <w:u w:val="single"/>
        </w:rPr>
        <w:t xml:space="preserve">                  </w:t>
      </w:r>
    </w:p>
    <w:p w:rsidR="001601FE" w:rsidRDefault="00704BCC">
      <w:pPr>
        <w:wordWrap w:val="0"/>
        <w:spacing w:line="500" w:lineRule="exact"/>
        <w:ind w:right="560" w:firstLineChars="1900" w:firstLine="5320"/>
        <w:rPr>
          <w:rFonts w:asciiTheme="majorEastAsia" w:eastAsiaTheme="majorEastAsia" w:hAnsiTheme="majorEastAsia"/>
          <w:sz w:val="28"/>
        </w:rPr>
      </w:pPr>
      <w:r>
        <w:rPr>
          <w:rFonts w:asciiTheme="majorEastAsia" w:eastAsiaTheme="majorEastAsia" w:hAnsiTheme="majorEastAsia" w:hint="eastAsia"/>
          <w:sz w:val="28"/>
        </w:rPr>
        <w:t xml:space="preserve">供应商名称（公章）    </w:t>
      </w:r>
    </w:p>
    <w:p w:rsidR="001601FE" w:rsidRDefault="00704BCC">
      <w:pPr>
        <w:wordWrap w:val="0"/>
        <w:spacing w:line="500" w:lineRule="exact"/>
        <w:ind w:firstLineChars="450" w:firstLine="1084"/>
        <w:jc w:val="right"/>
        <w:rPr>
          <w:rFonts w:asciiTheme="majorEastAsia" w:eastAsiaTheme="majorEastAsia" w:hAnsiTheme="majorEastAsia"/>
          <w:sz w:val="28"/>
        </w:rPr>
      </w:pPr>
      <w:r>
        <w:rPr>
          <w:rFonts w:asciiTheme="majorEastAsia" w:eastAsiaTheme="majorEastAsia" w:hAnsiTheme="majorEastAsia" w:hint="eastAsia"/>
          <w:b/>
          <w:sz w:val="24"/>
        </w:rPr>
        <w:t xml:space="preserve">      </w:t>
      </w:r>
      <w:r>
        <w:rPr>
          <w:rFonts w:asciiTheme="majorEastAsia" w:eastAsiaTheme="majorEastAsia" w:hAnsiTheme="majorEastAsia" w:hint="eastAsia"/>
          <w:sz w:val="28"/>
        </w:rPr>
        <w:t xml:space="preserve"> 年   月    日</w:t>
      </w:r>
    </w:p>
    <w:p w:rsidR="001601FE" w:rsidRDefault="001601FE">
      <w:pPr>
        <w:snapToGrid w:val="0"/>
        <w:spacing w:line="400" w:lineRule="exact"/>
        <w:jc w:val="center"/>
        <w:rPr>
          <w:rFonts w:ascii="黑体" w:eastAsia="黑体" w:hAnsi="黑体" w:cs="方正小标宋简体"/>
          <w:sz w:val="32"/>
          <w:szCs w:val="44"/>
        </w:rPr>
      </w:pPr>
    </w:p>
    <w:p w:rsidR="001601FE" w:rsidRDefault="001601FE">
      <w:pPr>
        <w:snapToGrid w:val="0"/>
        <w:spacing w:line="400" w:lineRule="exact"/>
        <w:rPr>
          <w:rFonts w:ascii="黑体" w:eastAsia="黑体" w:hAnsi="黑体" w:cs="方正小标宋简体"/>
          <w:sz w:val="32"/>
          <w:szCs w:val="44"/>
        </w:rPr>
      </w:pPr>
    </w:p>
    <w:p w:rsidR="001601FE" w:rsidRDefault="00704BCC">
      <w:pPr>
        <w:spacing w:line="360" w:lineRule="exact"/>
        <w:ind w:right="960"/>
        <w:jc w:val="center"/>
        <w:rPr>
          <w:rFonts w:asciiTheme="majorEastAsia" w:eastAsiaTheme="majorEastAsia" w:hAnsiTheme="majorEastAsia"/>
          <w:b/>
          <w:sz w:val="32"/>
          <w:szCs w:val="32"/>
        </w:rPr>
      </w:pPr>
      <w:bookmarkStart w:id="134" w:name="_Toc42077370"/>
      <w:r>
        <w:rPr>
          <w:rFonts w:asciiTheme="majorEastAsia" w:eastAsiaTheme="majorEastAsia" w:hAnsiTheme="majorEastAsia" w:hint="eastAsia"/>
          <w:b/>
          <w:sz w:val="32"/>
          <w:szCs w:val="32"/>
        </w:rPr>
        <w:t>第五章</w:t>
      </w:r>
      <w:r>
        <w:rPr>
          <w:rFonts w:asciiTheme="majorEastAsia" w:eastAsiaTheme="majorEastAsia" w:hAnsiTheme="majorEastAsia"/>
          <w:b/>
          <w:sz w:val="32"/>
          <w:szCs w:val="32"/>
        </w:rPr>
        <w:t xml:space="preserve">  </w:t>
      </w:r>
      <w:r>
        <w:rPr>
          <w:rFonts w:asciiTheme="majorEastAsia" w:eastAsiaTheme="majorEastAsia" w:hAnsiTheme="majorEastAsia" w:hint="eastAsia"/>
          <w:b/>
          <w:sz w:val="32"/>
          <w:szCs w:val="32"/>
        </w:rPr>
        <w:t>合同主要条款</w:t>
      </w:r>
      <w:bookmarkEnd w:id="134"/>
    </w:p>
    <w:p w:rsidR="001601FE" w:rsidRDefault="001601FE">
      <w:pPr>
        <w:spacing w:line="360" w:lineRule="exact"/>
        <w:ind w:right="960"/>
        <w:jc w:val="center"/>
        <w:rPr>
          <w:rFonts w:asciiTheme="majorEastAsia" w:eastAsiaTheme="majorEastAsia" w:hAnsiTheme="majorEastAsia"/>
          <w:b/>
          <w:sz w:val="32"/>
          <w:szCs w:val="32"/>
        </w:rPr>
      </w:pPr>
    </w:p>
    <w:p w:rsidR="001601FE" w:rsidRDefault="00704BCC">
      <w:pPr>
        <w:pStyle w:val="2"/>
        <w:jc w:val="center"/>
        <w:rPr>
          <w:sz w:val="40"/>
        </w:rPr>
      </w:pPr>
      <w:r>
        <w:rPr>
          <w:rFonts w:hint="eastAsia"/>
          <w:sz w:val="40"/>
        </w:rPr>
        <w:t>广西工商职业技术学院</w:t>
      </w:r>
    </w:p>
    <w:p w:rsidR="001601FE" w:rsidRDefault="001601FE"/>
    <w:p w:rsidR="001601FE" w:rsidRDefault="00704BCC">
      <w:pPr>
        <w:pStyle w:val="2"/>
        <w:jc w:val="center"/>
        <w:rPr>
          <w:sz w:val="40"/>
        </w:rPr>
      </w:pPr>
      <w:bookmarkStart w:id="135" w:name="_Toc15562802"/>
      <w:r>
        <w:rPr>
          <w:rFonts w:hint="eastAsia"/>
          <w:sz w:val="40"/>
        </w:rPr>
        <w:t>武鸣校区</w:t>
      </w:r>
      <w:r>
        <w:rPr>
          <w:rFonts w:hint="eastAsia"/>
          <w:sz w:val="40"/>
        </w:rPr>
        <w:t>A7</w:t>
      </w:r>
      <w:r>
        <w:rPr>
          <w:rFonts w:hint="eastAsia"/>
          <w:sz w:val="40"/>
        </w:rPr>
        <w:t>、</w:t>
      </w:r>
      <w:r>
        <w:rPr>
          <w:rFonts w:hint="eastAsia"/>
          <w:sz w:val="40"/>
        </w:rPr>
        <w:t>A8</w:t>
      </w:r>
      <w:r>
        <w:rPr>
          <w:rFonts w:hint="eastAsia"/>
          <w:sz w:val="40"/>
        </w:rPr>
        <w:t>、</w:t>
      </w:r>
      <w:r>
        <w:rPr>
          <w:rFonts w:hint="eastAsia"/>
          <w:sz w:val="40"/>
        </w:rPr>
        <w:t>A10</w:t>
      </w:r>
      <w:r>
        <w:rPr>
          <w:rFonts w:hint="eastAsia"/>
          <w:sz w:val="40"/>
        </w:rPr>
        <w:t>、</w:t>
      </w:r>
      <w:r>
        <w:rPr>
          <w:rFonts w:hint="eastAsia"/>
          <w:sz w:val="40"/>
        </w:rPr>
        <w:t>A11</w:t>
      </w:r>
      <w:r>
        <w:rPr>
          <w:rFonts w:hint="eastAsia"/>
          <w:sz w:val="40"/>
        </w:rPr>
        <w:t>、</w:t>
      </w:r>
      <w:r>
        <w:rPr>
          <w:rFonts w:hint="eastAsia"/>
          <w:sz w:val="40"/>
        </w:rPr>
        <w:t>A17</w:t>
      </w:r>
      <w:r>
        <w:rPr>
          <w:rFonts w:hint="eastAsia"/>
          <w:sz w:val="40"/>
        </w:rPr>
        <w:t>架空层地坪改造</w:t>
      </w:r>
    </w:p>
    <w:p w:rsidR="001601FE" w:rsidRDefault="00704BCC">
      <w:pPr>
        <w:pStyle w:val="2"/>
        <w:jc w:val="center"/>
        <w:rPr>
          <w:rFonts w:ascii="Times New Roman" w:eastAsia="幼圆"/>
          <w:spacing w:val="60"/>
          <w:sz w:val="52"/>
          <w:szCs w:val="52"/>
        </w:rPr>
      </w:pPr>
      <w:r>
        <w:rPr>
          <w:rFonts w:ascii="Times New Roman" w:eastAsia="幼圆"/>
          <w:spacing w:val="60"/>
          <w:sz w:val="52"/>
          <w:szCs w:val="52"/>
        </w:rPr>
        <w:t>施工合同</w:t>
      </w:r>
      <w:bookmarkEnd w:id="135"/>
    </w:p>
    <w:p w:rsidR="001601FE" w:rsidRDefault="001601FE">
      <w:pPr>
        <w:pStyle w:val="2"/>
        <w:jc w:val="center"/>
        <w:rPr>
          <w:sz w:val="28"/>
        </w:rPr>
      </w:pPr>
    </w:p>
    <w:p w:rsidR="001601FE" w:rsidRDefault="00704BCC" w:rsidP="00C05CEE">
      <w:pPr>
        <w:ind w:firstLineChars="379" w:firstLine="1213"/>
        <w:rPr>
          <w:sz w:val="32"/>
        </w:rPr>
      </w:pPr>
      <w:r>
        <w:rPr>
          <w:rFonts w:hint="eastAsia"/>
          <w:sz w:val="32"/>
        </w:rPr>
        <w:t xml:space="preserve"> </w:t>
      </w:r>
    </w:p>
    <w:p w:rsidR="001601FE" w:rsidRDefault="00704BCC" w:rsidP="00DE2D34">
      <w:pPr>
        <w:ind w:firstLineChars="579" w:firstLine="1853"/>
        <w:rPr>
          <w:sz w:val="32"/>
        </w:rPr>
      </w:pPr>
      <w:r>
        <w:rPr>
          <w:rFonts w:hint="eastAsia"/>
          <w:sz w:val="32"/>
        </w:rPr>
        <w:t>合同</w:t>
      </w:r>
      <w:r>
        <w:rPr>
          <w:rFonts w:hint="eastAsia"/>
          <w:spacing w:val="6"/>
          <w:sz w:val="32"/>
        </w:rPr>
        <w:t>编号</w:t>
      </w:r>
      <w:r>
        <w:rPr>
          <w:rFonts w:hint="eastAsia"/>
          <w:sz w:val="32"/>
        </w:rPr>
        <w:t>：</w:t>
      </w:r>
      <w:r>
        <w:rPr>
          <w:rFonts w:hint="eastAsia"/>
          <w:sz w:val="32"/>
        </w:rPr>
        <w:t xml:space="preserve">   </w:t>
      </w:r>
      <w:r>
        <w:rPr>
          <w:rFonts w:hint="eastAsia"/>
          <w:sz w:val="32"/>
          <w:u w:val="single"/>
        </w:rPr>
        <w:t xml:space="preserve">                 </w:t>
      </w:r>
    </w:p>
    <w:p w:rsidR="001601FE" w:rsidRDefault="001601FE" w:rsidP="00DE2D34">
      <w:pPr>
        <w:ind w:firstLineChars="379" w:firstLine="1213"/>
        <w:rPr>
          <w:sz w:val="32"/>
        </w:rPr>
      </w:pPr>
    </w:p>
    <w:p w:rsidR="001601FE" w:rsidRDefault="001601FE">
      <w:pPr>
        <w:widowControl/>
        <w:adjustRightInd w:val="0"/>
        <w:snapToGrid w:val="0"/>
        <w:spacing w:line="360" w:lineRule="auto"/>
        <w:rPr>
          <w:rFonts w:asciiTheme="minorEastAsia" w:eastAsiaTheme="minorEastAsia" w:hAnsiTheme="minorEastAsia" w:cstheme="minorEastAsia"/>
          <w:sz w:val="24"/>
        </w:rPr>
      </w:pPr>
    </w:p>
    <w:p w:rsidR="001601FE" w:rsidRDefault="001601FE">
      <w:pPr>
        <w:ind w:firstLineChars="550" w:firstLine="1760"/>
        <w:rPr>
          <w:sz w:val="32"/>
        </w:rPr>
      </w:pPr>
    </w:p>
    <w:p w:rsidR="001601FE" w:rsidRDefault="00704BCC">
      <w:pPr>
        <w:ind w:firstLineChars="550" w:firstLine="1760"/>
        <w:rPr>
          <w:sz w:val="32"/>
          <w:u w:val="single"/>
        </w:rPr>
      </w:pPr>
      <w:r>
        <w:rPr>
          <w:rFonts w:hint="eastAsia"/>
          <w:sz w:val="32"/>
        </w:rPr>
        <w:t>签订合同地点：</w:t>
      </w:r>
      <w:r>
        <w:rPr>
          <w:rFonts w:hint="eastAsia"/>
          <w:sz w:val="32"/>
          <w:u w:val="single"/>
        </w:rPr>
        <w:t xml:space="preserve">                 </w:t>
      </w:r>
    </w:p>
    <w:p w:rsidR="001601FE" w:rsidRDefault="001601FE">
      <w:pPr>
        <w:ind w:firstLineChars="550" w:firstLine="1760"/>
        <w:rPr>
          <w:sz w:val="32"/>
          <w:u w:val="single"/>
        </w:rPr>
      </w:pPr>
    </w:p>
    <w:p w:rsidR="001601FE" w:rsidRDefault="001601FE">
      <w:pPr>
        <w:ind w:firstLineChars="550" w:firstLine="1760"/>
        <w:rPr>
          <w:sz w:val="32"/>
        </w:rPr>
      </w:pPr>
    </w:p>
    <w:p w:rsidR="001601FE" w:rsidRDefault="00704BCC">
      <w:pPr>
        <w:pStyle w:val="a7"/>
        <w:ind w:firstLineChars="550" w:firstLine="1760"/>
        <w:rPr>
          <w:sz w:val="32"/>
        </w:rPr>
      </w:pPr>
      <w:r>
        <w:rPr>
          <w:rFonts w:hint="eastAsia"/>
          <w:sz w:val="32"/>
        </w:rPr>
        <w:t>签订合同时间：</w:t>
      </w:r>
      <w:r>
        <w:rPr>
          <w:rFonts w:hint="eastAsia"/>
          <w:sz w:val="32"/>
          <w:u w:val="single"/>
        </w:rPr>
        <w:t xml:space="preserve">                 </w:t>
      </w:r>
      <w:r>
        <w:rPr>
          <w:rFonts w:hint="eastAsia"/>
          <w:sz w:val="32"/>
        </w:rPr>
        <w:t xml:space="preserve">  </w:t>
      </w:r>
    </w:p>
    <w:p w:rsidR="001601FE" w:rsidRDefault="001601FE">
      <w:pPr>
        <w:pStyle w:val="a7"/>
        <w:ind w:firstLineChars="550" w:firstLine="1760"/>
        <w:rPr>
          <w:sz w:val="32"/>
        </w:rPr>
      </w:pPr>
    </w:p>
    <w:p w:rsidR="001601FE" w:rsidRDefault="001601FE">
      <w:pPr>
        <w:pStyle w:val="a7"/>
        <w:rPr>
          <w:sz w:val="32"/>
        </w:rPr>
      </w:pPr>
    </w:p>
    <w:p w:rsidR="001601FE" w:rsidRDefault="001601FE">
      <w:pPr>
        <w:pStyle w:val="a7"/>
        <w:rPr>
          <w:sz w:val="32"/>
        </w:rPr>
      </w:pPr>
    </w:p>
    <w:p w:rsidR="001601FE" w:rsidRDefault="00704BCC">
      <w:pPr>
        <w:pStyle w:val="a7"/>
        <w:spacing w:line="360" w:lineRule="exact"/>
        <w:ind w:firstLine="540"/>
        <w:rPr>
          <w:rFonts w:asciiTheme="minorEastAsia" w:eastAsiaTheme="minorEastAsia" w:hAnsiTheme="minorEastAsia"/>
          <w:u w:val="single"/>
        </w:rPr>
      </w:pPr>
      <w:r>
        <w:rPr>
          <w:rFonts w:asciiTheme="minorEastAsia" w:eastAsiaTheme="minorEastAsia" w:hAnsiTheme="minorEastAsia"/>
        </w:rPr>
        <w:t>发包人(全称)：</w:t>
      </w:r>
      <w:r>
        <w:rPr>
          <w:rFonts w:asciiTheme="minorEastAsia" w:eastAsiaTheme="minorEastAsia" w:hAnsiTheme="minorEastAsia" w:hint="eastAsia"/>
          <w:u w:val="single"/>
        </w:rPr>
        <w:t xml:space="preserve">  广西工商职业技术学院</w:t>
      </w:r>
    </w:p>
    <w:p w:rsidR="001601FE" w:rsidRDefault="00704BCC">
      <w:pPr>
        <w:pStyle w:val="a7"/>
        <w:spacing w:line="360" w:lineRule="exact"/>
        <w:ind w:firstLine="540"/>
        <w:rPr>
          <w:rFonts w:asciiTheme="minorEastAsia" w:eastAsiaTheme="minorEastAsia" w:hAnsiTheme="minorEastAsia"/>
        </w:rPr>
      </w:pPr>
      <w:r>
        <w:rPr>
          <w:rFonts w:asciiTheme="minorEastAsia" w:eastAsiaTheme="minorEastAsia" w:hAnsiTheme="minorEastAsia"/>
        </w:rPr>
        <w:t xml:space="preserve">承包人(全称)： </w:t>
      </w:r>
      <w:r>
        <w:rPr>
          <w:rFonts w:asciiTheme="minorEastAsia" w:eastAsiaTheme="minorEastAsia" w:hAnsiTheme="minorEastAsia"/>
          <w:u w:val="single"/>
        </w:rPr>
        <w:t xml:space="preserve"> </w:t>
      </w:r>
      <w:r>
        <w:rPr>
          <w:rFonts w:hAnsi="宋体" w:cs="宋体" w:hint="eastAsia"/>
          <w:u w:val="single"/>
        </w:rPr>
        <w:t xml:space="preserve">                    </w:t>
      </w:r>
    </w:p>
    <w:p w:rsidR="001601FE" w:rsidRDefault="001601FE">
      <w:pPr>
        <w:pStyle w:val="a7"/>
        <w:spacing w:line="360" w:lineRule="exact"/>
        <w:ind w:firstLine="540"/>
        <w:rPr>
          <w:rFonts w:asciiTheme="minorEastAsia" w:eastAsiaTheme="minorEastAsia" w:hAnsiTheme="minorEastAsia"/>
        </w:rPr>
      </w:pPr>
    </w:p>
    <w:p w:rsidR="001601FE" w:rsidRDefault="00704BCC">
      <w:pPr>
        <w:pStyle w:val="a7"/>
        <w:spacing w:line="360" w:lineRule="exact"/>
        <w:ind w:firstLine="540"/>
        <w:rPr>
          <w:rFonts w:asciiTheme="minorEastAsia" w:eastAsiaTheme="minorEastAsia" w:hAnsiTheme="minorEastAsia"/>
        </w:rPr>
      </w:pPr>
      <w:r>
        <w:rPr>
          <w:rFonts w:asciiTheme="minorEastAsia" w:eastAsiaTheme="minorEastAsia" w:hAnsiTheme="minorEastAsia"/>
        </w:rPr>
        <w:t>依照《中华人民共和国合同法》、《中华人民共和国建筑法》及其他有关法律、行政法规，遵循平等、自愿、公平和诚实信用的原则，双方就本建设工程施工事项协商一致，订立本合同。</w:t>
      </w:r>
    </w:p>
    <w:p w:rsidR="001601FE" w:rsidRDefault="001601FE">
      <w:pPr>
        <w:pStyle w:val="a7"/>
        <w:spacing w:line="360" w:lineRule="exact"/>
        <w:ind w:firstLine="540"/>
        <w:rPr>
          <w:rFonts w:asciiTheme="minorEastAsia" w:eastAsiaTheme="minorEastAsia" w:hAnsiTheme="minorEastAsia"/>
        </w:rPr>
      </w:pPr>
    </w:p>
    <w:p w:rsidR="001601FE" w:rsidRDefault="00704BCC">
      <w:pPr>
        <w:spacing w:line="360" w:lineRule="exact"/>
        <w:ind w:firstLineChars="300" w:firstLine="632"/>
        <w:rPr>
          <w:rFonts w:asciiTheme="minorEastAsia" w:eastAsiaTheme="minorEastAsia" w:hAnsiTheme="minorEastAsia"/>
          <w:szCs w:val="21"/>
          <w:u w:val="single"/>
        </w:rPr>
      </w:pPr>
      <w:r>
        <w:rPr>
          <w:rFonts w:asciiTheme="minorEastAsia" w:eastAsiaTheme="minorEastAsia" w:hAnsiTheme="minorEastAsia"/>
          <w:b/>
          <w:szCs w:val="21"/>
        </w:rPr>
        <w:t>一、工程概况</w:t>
      </w:r>
    </w:p>
    <w:p w:rsidR="001601FE" w:rsidRDefault="00704BCC">
      <w:pPr>
        <w:spacing w:line="360" w:lineRule="exact"/>
        <w:ind w:firstLineChars="300" w:firstLine="630"/>
        <w:rPr>
          <w:rFonts w:asciiTheme="minorEastAsia" w:eastAsiaTheme="minorEastAsia" w:hAnsiTheme="minorEastAsia" w:cs="Courier New"/>
          <w:szCs w:val="21"/>
        </w:rPr>
      </w:pPr>
      <w:r>
        <w:rPr>
          <w:rFonts w:asciiTheme="minorEastAsia" w:eastAsiaTheme="minorEastAsia" w:hAnsiTheme="minorEastAsia" w:cstheme="minorEastAsia" w:hint="eastAsia"/>
          <w:szCs w:val="21"/>
        </w:rPr>
        <w:t>工程名称：</w:t>
      </w:r>
      <w:r>
        <w:rPr>
          <w:rFonts w:asciiTheme="minorEastAsia" w:eastAsiaTheme="minorEastAsia" w:hAnsiTheme="minorEastAsia" w:cs="Courier New" w:hint="eastAsia"/>
          <w:szCs w:val="21"/>
        </w:rPr>
        <w:t>广西工商职业技术学院武鸣校区A7、A8、A10、A11、A17架空层地坪改造</w:t>
      </w:r>
    </w:p>
    <w:p w:rsidR="001601FE" w:rsidRDefault="00704BCC">
      <w:pPr>
        <w:spacing w:line="360" w:lineRule="exact"/>
        <w:ind w:firstLineChars="300" w:firstLine="630"/>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工程地点：</w:t>
      </w:r>
      <w:r>
        <w:rPr>
          <w:rFonts w:asciiTheme="minorEastAsia" w:eastAsiaTheme="minorEastAsia" w:hAnsiTheme="minorEastAsia" w:cstheme="minorEastAsia" w:hint="eastAsia"/>
          <w:szCs w:val="21"/>
          <w:u w:val="single"/>
        </w:rPr>
        <w:t>广西工商职业技术学院（武鸣校区）</w:t>
      </w:r>
    </w:p>
    <w:p w:rsidR="001601FE" w:rsidRDefault="00704BCC">
      <w:pPr>
        <w:spacing w:line="540" w:lineRule="exact"/>
        <w:ind w:firstLineChars="300" w:firstLine="630"/>
        <w:rPr>
          <w:rFonts w:asciiTheme="minorEastAsia" w:eastAsiaTheme="minorEastAsia" w:hAnsiTheme="minorEastAsia" w:cs="Courier New"/>
          <w:szCs w:val="21"/>
          <w:u w:val="single"/>
        </w:rPr>
      </w:pPr>
      <w:r>
        <w:rPr>
          <w:rFonts w:asciiTheme="minorEastAsia" w:eastAsiaTheme="minorEastAsia" w:hAnsiTheme="minorEastAsia" w:cstheme="minorEastAsia" w:hint="eastAsia"/>
          <w:szCs w:val="21"/>
        </w:rPr>
        <w:t>工程内容：</w:t>
      </w:r>
      <w:r>
        <w:rPr>
          <w:rFonts w:asciiTheme="minorEastAsia" w:eastAsiaTheme="minorEastAsia" w:hAnsiTheme="minorEastAsia" w:cs="Courier New" w:hint="eastAsia"/>
          <w:szCs w:val="21"/>
          <w:u w:val="single"/>
        </w:rPr>
        <w:t>本工程位于广西工商职业技术学院武鸣校区内，改造架空层地坪面积约2900平方米（2mm厚环氧地坪漆），改造架空层室外斜坡部分约860平米，以及边角线、裂缝等修补</w:t>
      </w:r>
      <w:r>
        <w:rPr>
          <w:rFonts w:asciiTheme="minorEastAsia" w:eastAsiaTheme="minorEastAsia" w:hAnsiTheme="minorEastAsia" w:cs="Courier New"/>
          <w:szCs w:val="21"/>
          <w:u w:val="single"/>
        </w:rPr>
        <w:t>。</w:t>
      </w:r>
    </w:p>
    <w:p w:rsidR="001601FE" w:rsidRDefault="00704BCC">
      <w:pPr>
        <w:spacing w:line="540" w:lineRule="exact"/>
        <w:ind w:firstLineChars="250" w:firstLine="525"/>
        <w:rPr>
          <w:color w:val="FF0000"/>
        </w:rPr>
      </w:pPr>
      <w:r>
        <w:t>建筑规模：</w:t>
      </w:r>
    </w:p>
    <w:p w:rsidR="001601FE" w:rsidRDefault="00704BCC">
      <w:pPr>
        <w:pStyle w:val="a7"/>
        <w:spacing w:line="360" w:lineRule="exact"/>
        <w:ind w:firstLine="540"/>
        <w:rPr>
          <w:rFonts w:asciiTheme="minorEastAsia" w:eastAsiaTheme="minorEastAsia" w:hAnsiTheme="minorEastAsia"/>
        </w:rPr>
      </w:pPr>
      <w:r>
        <w:rPr>
          <w:rFonts w:asciiTheme="minorEastAsia" w:eastAsiaTheme="minorEastAsia" w:hAnsiTheme="minorEastAsia"/>
        </w:rPr>
        <w:t>工程立项批准文号：</w:t>
      </w:r>
    </w:p>
    <w:p w:rsidR="001601FE" w:rsidRDefault="00704BCC">
      <w:pPr>
        <w:pStyle w:val="a7"/>
        <w:spacing w:line="360" w:lineRule="exact"/>
        <w:ind w:firstLine="540"/>
        <w:rPr>
          <w:rFonts w:asciiTheme="minorEastAsia" w:eastAsiaTheme="minorEastAsia" w:hAnsiTheme="minorEastAsia"/>
        </w:rPr>
      </w:pPr>
      <w:r>
        <w:rPr>
          <w:rFonts w:asciiTheme="minorEastAsia" w:eastAsiaTheme="minorEastAsia" w:hAnsiTheme="minorEastAsia"/>
        </w:rPr>
        <w:t>资金来源：</w:t>
      </w:r>
      <w:r>
        <w:rPr>
          <w:rFonts w:asciiTheme="minorEastAsia" w:eastAsiaTheme="minorEastAsia" w:hAnsiTheme="minorEastAsia" w:hint="eastAsia"/>
        </w:rPr>
        <w:t>财政资金</w:t>
      </w:r>
    </w:p>
    <w:p w:rsidR="001601FE" w:rsidRDefault="001601FE">
      <w:pPr>
        <w:spacing w:line="360" w:lineRule="exact"/>
        <w:ind w:firstLineChars="200" w:firstLine="420"/>
        <w:rPr>
          <w:rFonts w:asciiTheme="minorEastAsia" w:eastAsiaTheme="minorEastAsia" w:hAnsiTheme="minorEastAsia"/>
          <w:szCs w:val="21"/>
          <w:u w:val="single"/>
        </w:rPr>
      </w:pPr>
    </w:p>
    <w:p w:rsidR="001601FE" w:rsidRDefault="00704BCC">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二、工程承包范围</w:t>
      </w:r>
    </w:p>
    <w:p w:rsidR="001601FE" w:rsidRDefault="00704BCC">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hint="eastAsia"/>
          <w:szCs w:val="21"/>
        </w:rPr>
        <w:t>承包范围：</w:t>
      </w:r>
      <w:r>
        <w:rPr>
          <w:rFonts w:asciiTheme="minorEastAsia" w:eastAsiaTheme="minorEastAsia" w:hAnsiTheme="minorEastAsia" w:cstheme="minorEastAsia" w:hint="eastAsia"/>
          <w:szCs w:val="21"/>
          <w:u w:val="single"/>
        </w:rPr>
        <w:t>广西工商职业技术学院工程量清单及图纸范围内的内容</w:t>
      </w:r>
    </w:p>
    <w:p w:rsidR="001601FE" w:rsidRDefault="00704BCC">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三、合同工期</w:t>
      </w:r>
    </w:p>
    <w:p w:rsidR="001601FE" w:rsidRDefault="00704BCC">
      <w:pPr>
        <w:spacing w:line="360" w:lineRule="exact"/>
        <w:ind w:firstLineChars="200" w:firstLine="420"/>
        <w:rPr>
          <w:rFonts w:asciiTheme="minorEastAsia" w:eastAsiaTheme="minorEastAsia" w:hAnsiTheme="minorEastAsia"/>
          <w:b/>
          <w:bCs/>
          <w:szCs w:val="21"/>
        </w:rPr>
      </w:pPr>
      <w:r>
        <w:rPr>
          <w:rFonts w:asciiTheme="minorEastAsia" w:eastAsiaTheme="minorEastAsia" w:hAnsiTheme="minorEastAsia" w:hint="eastAsia"/>
          <w:szCs w:val="21"/>
        </w:rPr>
        <w:t>开工日期：</w:t>
      </w:r>
      <w:r>
        <w:rPr>
          <w:rFonts w:asciiTheme="minorEastAsia" w:eastAsiaTheme="minorEastAsia" w:hAnsiTheme="minorEastAsia" w:cstheme="minorEastAsia" w:hint="eastAsia"/>
          <w:szCs w:val="21"/>
          <w:u w:val="single"/>
        </w:rPr>
        <w:t>2021年  月  日</w:t>
      </w:r>
      <w:r>
        <w:rPr>
          <w:rFonts w:asciiTheme="minorEastAsia" w:eastAsiaTheme="minorEastAsia" w:hAnsiTheme="minorEastAsia" w:hint="eastAsia"/>
          <w:szCs w:val="21"/>
        </w:rPr>
        <w:t xml:space="preserve">                </w:t>
      </w:r>
    </w:p>
    <w:p w:rsidR="001601FE" w:rsidRDefault="00704BCC">
      <w:pPr>
        <w:pStyle w:val="a7"/>
        <w:spacing w:line="360" w:lineRule="exact"/>
        <w:ind w:firstLineChars="200" w:firstLine="420"/>
        <w:rPr>
          <w:rFonts w:asciiTheme="minorEastAsia" w:eastAsiaTheme="minorEastAsia" w:hAnsiTheme="minorEastAsia"/>
        </w:rPr>
      </w:pPr>
      <w:r>
        <w:rPr>
          <w:rFonts w:asciiTheme="minorEastAsia" w:eastAsiaTheme="minorEastAsia" w:hAnsiTheme="minorEastAsia"/>
        </w:rPr>
        <w:t>竣工日期：</w:t>
      </w:r>
      <w:r>
        <w:rPr>
          <w:rFonts w:asciiTheme="minorEastAsia" w:eastAsiaTheme="minorEastAsia" w:hAnsiTheme="minorEastAsia" w:cstheme="minorEastAsia" w:hint="eastAsia"/>
          <w:u w:val="single"/>
        </w:rPr>
        <w:t>2021</w:t>
      </w:r>
      <w:r>
        <w:rPr>
          <w:rFonts w:asciiTheme="minorEastAsia" w:eastAsiaTheme="minorEastAsia" w:hAnsiTheme="minorEastAsia" w:cstheme="minorEastAsia"/>
          <w:u w:val="single"/>
        </w:rPr>
        <w:t>年</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u w:val="single"/>
        </w:rPr>
        <w:t>月</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u w:val="single"/>
        </w:rPr>
        <w:t>日</w:t>
      </w:r>
    </w:p>
    <w:p w:rsidR="001601FE" w:rsidRDefault="00704BCC">
      <w:pPr>
        <w:pStyle w:val="a7"/>
        <w:spacing w:line="360" w:lineRule="exact"/>
        <w:ind w:firstLineChars="200" w:firstLine="420"/>
        <w:rPr>
          <w:rFonts w:asciiTheme="minorEastAsia" w:eastAsiaTheme="minorEastAsia" w:hAnsiTheme="minorEastAsia"/>
        </w:rPr>
      </w:pPr>
      <w:r>
        <w:rPr>
          <w:rFonts w:asciiTheme="minorEastAsia" w:eastAsiaTheme="minorEastAsia" w:hAnsiTheme="minorEastAsia" w:hint="eastAsia"/>
        </w:rPr>
        <w:t>工期</w:t>
      </w:r>
      <w:r w:rsidR="00E20C77">
        <w:rPr>
          <w:rFonts w:asciiTheme="minorEastAsia" w:eastAsiaTheme="minorEastAsia" w:hAnsiTheme="minorEastAsia" w:hint="eastAsia"/>
        </w:rPr>
        <w:t>：</w:t>
      </w:r>
      <w:r w:rsidR="00E20C77">
        <w:rPr>
          <w:rFonts w:asciiTheme="minorEastAsia" w:eastAsiaTheme="minorEastAsia" w:hAnsiTheme="minorEastAsia" w:cstheme="minorEastAsia" w:hint="eastAsia"/>
          <w:u w:val="single"/>
        </w:rPr>
        <w:t xml:space="preserve">   30   </w:t>
      </w:r>
      <w:r>
        <w:rPr>
          <w:rFonts w:asciiTheme="minorEastAsia" w:eastAsiaTheme="minorEastAsia" w:hAnsiTheme="minorEastAsia" w:cstheme="minorEastAsia" w:hint="eastAsia"/>
          <w:u w:val="single"/>
        </w:rPr>
        <w:t>日历</w:t>
      </w:r>
      <w:r>
        <w:rPr>
          <w:rFonts w:asciiTheme="minorEastAsia" w:eastAsiaTheme="minorEastAsia" w:hAnsiTheme="minorEastAsia" w:hint="eastAsia"/>
          <w:u w:val="single"/>
        </w:rPr>
        <w:t>天</w:t>
      </w:r>
    </w:p>
    <w:p w:rsidR="001601FE" w:rsidRPr="00DE2D34" w:rsidRDefault="00704BCC" w:rsidP="001601FE">
      <w:pPr>
        <w:pStyle w:val="a7"/>
        <w:spacing w:line="360" w:lineRule="exact"/>
        <w:ind w:firstLineChars="200" w:firstLine="420"/>
        <w:rPr>
          <w:rFonts w:asciiTheme="minorEastAsia" w:eastAsiaTheme="minorEastAsia" w:hAnsiTheme="minorEastAsia"/>
          <w:color w:val="000000" w:themeColor="text1"/>
        </w:rPr>
      </w:pPr>
      <w:r w:rsidRPr="00DE2D34">
        <w:rPr>
          <w:rFonts w:asciiTheme="minorEastAsia" w:eastAsiaTheme="minorEastAsia" w:hAnsiTheme="minorEastAsia" w:hint="eastAsia"/>
          <w:color w:val="000000" w:themeColor="text1"/>
        </w:rPr>
        <w:t>工期总日历天数与根据前述计划开竣工日期计算的工期天数不一致的，以工期总日历天数为准。</w:t>
      </w:r>
    </w:p>
    <w:p w:rsidR="001601FE" w:rsidRDefault="00704BCC">
      <w:pPr>
        <w:pStyle w:val="a7"/>
        <w:spacing w:line="360" w:lineRule="exact"/>
        <w:ind w:firstLine="540"/>
        <w:rPr>
          <w:rFonts w:asciiTheme="minorEastAsia" w:eastAsiaTheme="minorEastAsia" w:hAnsiTheme="minorEastAsia"/>
          <w:b/>
        </w:rPr>
      </w:pPr>
      <w:r>
        <w:rPr>
          <w:rFonts w:asciiTheme="minorEastAsia" w:eastAsiaTheme="minorEastAsia" w:hAnsiTheme="minorEastAsia"/>
          <w:b/>
        </w:rPr>
        <w:t>四、质量标准</w:t>
      </w:r>
    </w:p>
    <w:p w:rsidR="001601FE" w:rsidRDefault="00704BCC">
      <w:pPr>
        <w:pStyle w:val="a7"/>
        <w:spacing w:line="360" w:lineRule="exact"/>
        <w:ind w:firstLine="540"/>
        <w:rPr>
          <w:rFonts w:asciiTheme="minorEastAsia" w:eastAsiaTheme="minorEastAsia" w:hAnsiTheme="minorEastAsia"/>
          <w:u w:val="single"/>
        </w:rPr>
      </w:pPr>
      <w:r>
        <w:rPr>
          <w:rFonts w:asciiTheme="minorEastAsia" w:eastAsiaTheme="minorEastAsia" w:hAnsiTheme="minorEastAsia"/>
        </w:rPr>
        <w:t>工程质量标准：</w:t>
      </w:r>
      <w:r>
        <w:rPr>
          <w:rFonts w:asciiTheme="minorEastAsia" w:eastAsiaTheme="minorEastAsia" w:hAnsiTheme="minorEastAsia" w:hint="eastAsia"/>
          <w:u w:val="single"/>
        </w:rPr>
        <w:t xml:space="preserve">工程项目需达到国家施工验收规范合格标准。 </w:t>
      </w:r>
    </w:p>
    <w:p w:rsidR="001601FE" w:rsidRDefault="001601FE">
      <w:pPr>
        <w:pStyle w:val="a7"/>
        <w:spacing w:line="360" w:lineRule="exact"/>
        <w:ind w:firstLine="540"/>
        <w:rPr>
          <w:rFonts w:asciiTheme="minorEastAsia" w:eastAsiaTheme="minorEastAsia" w:hAnsiTheme="minorEastAsia"/>
          <w:u w:val="single"/>
        </w:rPr>
      </w:pPr>
    </w:p>
    <w:p w:rsidR="001601FE" w:rsidRDefault="00704BCC">
      <w:pPr>
        <w:pStyle w:val="a7"/>
        <w:spacing w:line="360" w:lineRule="exact"/>
        <w:ind w:firstLine="540"/>
        <w:rPr>
          <w:rFonts w:asciiTheme="minorEastAsia" w:eastAsiaTheme="minorEastAsia" w:hAnsiTheme="minorEastAsia"/>
          <w:b/>
        </w:rPr>
      </w:pPr>
      <w:r>
        <w:rPr>
          <w:rFonts w:asciiTheme="minorEastAsia" w:eastAsiaTheme="minorEastAsia" w:hAnsiTheme="minorEastAsia"/>
          <w:b/>
        </w:rPr>
        <w:t>五、合同价款</w:t>
      </w:r>
    </w:p>
    <w:p w:rsidR="001601FE" w:rsidRDefault="00704BCC">
      <w:pPr>
        <w:pStyle w:val="a7"/>
        <w:spacing w:line="360" w:lineRule="exact"/>
        <w:ind w:firstLine="540"/>
        <w:rPr>
          <w:rFonts w:asciiTheme="minorEastAsia" w:eastAsiaTheme="minorEastAsia" w:hAnsiTheme="minorEastAsia"/>
          <w:u w:val="single"/>
        </w:rPr>
      </w:pPr>
      <w:r>
        <w:rPr>
          <w:rFonts w:asciiTheme="minorEastAsia" w:eastAsiaTheme="minorEastAsia" w:hAnsiTheme="minorEastAsia"/>
          <w:color w:val="000000" w:themeColor="text1"/>
        </w:rPr>
        <w:t>金额(大写)</w:t>
      </w:r>
      <w:r>
        <w:rPr>
          <w:rFonts w:asciiTheme="minorEastAsia" w:eastAsiaTheme="minorEastAsia" w:hAnsiTheme="minorEastAsia"/>
        </w:rPr>
        <w:t>：</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rPr>
        <w:t>(人民币)，￥：</w:t>
      </w:r>
      <w:r>
        <w:rPr>
          <w:rFonts w:asciiTheme="minorEastAsia" w:eastAsiaTheme="minorEastAsia" w:hAnsiTheme="minorEastAsia" w:cstheme="minorEastAsia" w:hint="eastAsia"/>
          <w:u w:val="single"/>
        </w:rPr>
        <w:t xml:space="preserve">  </w:t>
      </w:r>
      <w:r>
        <w:rPr>
          <w:rFonts w:hAnsi="宋体" w:cs="宋体" w:hint="eastAsia"/>
          <w:sz w:val="24"/>
          <w:szCs w:val="24"/>
          <w:u w:val="single"/>
        </w:rPr>
        <w:t xml:space="preserve">          </w:t>
      </w:r>
    </w:p>
    <w:p w:rsidR="001601FE" w:rsidRDefault="00704BCC">
      <w:pPr>
        <w:pStyle w:val="a7"/>
        <w:spacing w:line="360" w:lineRule="exact"/>
        <w:ind w:firstLine="540"/>
        <w:rPr>
          <w:rFonts w:asciiTheme="minorEastAsia" w:eastAsiaTheme="minorEastAsia" w:hAnsiTheme="minorEastAsia"/>
          <w:b/>
        </w:rPr>
      </w:pPr>
      <w:r>
        <w:rPr>
          <w:rFonts w:asciiTheme="minorEastAsia" w:eastAsiaTheme="minorEastAsia" w:hAnsiTheme="minorEastAsia"/>
          <w:b/>
        </w:rPr>
        <w:t>六、组成合同的文件</w:t>
      </w:r>
    </w:p>
    <w:p w:rsidR="001601FE" w:rsidRDefault="00704BCC">
      <w:pPr>
        <w:pStyle w:val="a7"/>
        <w:spacing w:line="360" w:lineRule="exact"/>
        <w:ind w:firstLine="540"/>
        <w:rPr>
          <w:rFonts w:asciiTheme="minorEastAsia" w:eastAsiaTheme="minorEastAsia" w:hAnsiTheme="minorEastAsia"/>
        </w:rPr>
      </w:pPr>
      <w:r>
        <w:rPr>
          <w:rFonts w:asciiTheme="minorEastAsia" w:eastAsiaTheme="minorEastAsia" w:hAnsiTheme="minorEastAsia"/>
        </w:rPr>
        <w:t>组成本合同的文件包括：</w:t>
      </w:r>
    </w:p>
    <w:p w:rsidR="001601FE" w:rsidRDefault="00704BCC">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本合同专用条款</w:t>
      </w:r>
    </w:p>
    <w:p w:rsidR="001601FE" w:rsidRDefault="00704BCC">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、本合同通用条款</w:t>
      </w:r>
    </w:p>
    <w:p w:rsidR="001601FE" w:rsidRDefault="00704BCC">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3、标准、规范及有关技术文件</w:t>
      </w:r>
    </w:p>
    <w:p w:rsidR="001601FE" w:rsidRDefault="00704BCC">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4、方案</w:t>
      </w:r>
    </w:p>
    <w:p w:rsidR="001601FE" w:rsidRDefault="00704BCC">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5、工程量清单</w:t>
      </w:r>
    </w:p>
    <w:p w:rsidR="001601FE" w:rsidRDefault="00704BCC">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6、工程报价单或预算书</w:t>
      </w:r>
    </w:p>
    <w:p w:rsidR="001601FE" w:rsidRDefault="00704BCC">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7、其他相关资料</w:t>
      </w:r>
    </w:p>
    <w:p w:rsidR="001601FE" w:rsidRDefault="00704BCC">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双方有关工程的洽商、变更等书面协议或文件视为本合同的组成部分。</w:t>
      </w:r>
    </w:p>
    <w:p w:rsidR="001601FE" w:rsidRDefault="001601FE">
      <w:pPr>
        <w:pStyle w:val="a7"/>
        <w:spacing w:line="360" w:lineRule="exact"/>
        <w:rPr>
          <w:rFonts w:asciiTheme="minorEastAsia" w:eastAsiaTheme="minorEastAsia" w:hAnsiTheme="minorEastAsia"/>
          <w:b/>
        </w:rPr>
      </w:pPr>
    </w:p>
    <w:p w:rsidR="001601FE" w:rsidRDefault="00704BCC">
      <w:pPr>
        <w:pStyle w:val="a7"/>
        <w:spacing w:line="360" w:lineRule="exact"/>
        <w:ind w:firstLine="540"/>
        <w:rPr>
          <w:rFonts w:asciiTheme="minorEastAsia" w:eastAsiaTheme="minorEastAsia" w:hAnsiTheme="minorEastAsia"/>
          <w:b/>
        </w:rPr>
      </w:pPr>
      <w:r>
        <w:rPr>
          <w:rFonts w:asciiTheme="minorEastAsia" w:eastAsiaTheme="minorEastAsia" w:hAnsiTheme="minorEastAsia" w:hint="eastAsia"/>
          <w:b/>
        </w:rPr>
        <w:t>七</w:t>
      </w:r>
      <w:r>
        <w:rPr>
          <w:rFonts w:asciiTheme="minorEastAsia" w:eastAsiaTheme="minorEastAsia" w:hAnsiTheme="minorEastAsia"/>
          <w:b/>
        </w:rPr>
        <w:t>、承包人向发包人承诺按照合同约定进行施工、竣工并在质量保修期内承担工程质量保修责任。</w:t>
      </w:r>
      <w:r>
        <w:rPr>
          <w:rFonts w:hint="eastAsia"/>
        </w:rPr>
        <w:t>承包人不能进行转包及违法分包</w:t>
      </w:r>
      <w:r>
        <w:rPr>
          <w:rFonts w:asciiTheme="minorEastAsia" w:eastAsiaTheme="minorEastAsia" w:hAnsiTheme="minorEastAsia"/>
          <w:b/>
        </w:rPr>
        <w:t>。</w:t>
      </w:r>
    </w:p>
    <w:p w:rsidR="001601FE" w:rsidRDefault="00704BCC">
      <w:pPr>
        <w:pStyle w:val="a7"/>
        <w:spacing w:line="360" w:lineRule="exact"/>
        <w:ind w:firstLine="540"/>
        <w:rPr>
          <w:rFonts w:asciiTheme="minorEastAsia" w:eastAsiaTheme="minorEastAsia" w:hAnsiTheme="minorEastAsia"/>
          <w:b/>
        </w:rPr>
      </w:pPr>
      <w:r>
        <w:rPr>
          <w:rFonts w:asciiTheme="minorEastAsia" w:eastAsiaTheme="minorEastAsia" w:hAnsiTheme="minorEastAsia" w:hint="eastAsia"/>
          <w:b/>
        </w:rPr>
        <w:t>八</w:t>
      </w:r>
      <w:r>
        <w:rPr>
          <w:rFonts w:asciiTheme="minorEastAsia" w:eastAsiaTheme="minorEastAsia" w:hAnsiTheme="minorEastAsia"/>
          <w:b/>
        </w:rPr>
        <w:t>、发包人向承包人承诺按照合同约定的期限和方式支付合同价款及其他应当支付的款项。</w:t>
      </w:r>
    </w:p>
    <w:p w:rsidR="001601FE" w:rsidRDefault="001601FE">
      <w:pPr>
        <w:pStyle w:val="a7"/>
        <w:spacing w:line="360" w:lineRule="exact"/>
        <w:ind w:firstLine="540"/>
        <w:rPr>
          <w:rFonts w:asciiTheme="minorEastAsia" w:eastAsiaTheme="minorEastAsia" w:hAnsiTheme="minorEastAsia"/>
          <w:b/>
        </w:rPr>
      </w:pPr>
    </w:p>
    <w:p w:rsidR="001601FE" w:rsidRDefault="00704BCC">
      <w:pPr>
        <w:pStyle w:val="a7"/>
        <w:spacing w:line="360" w:lineRule="exact"/>
        <w:ind w:firstLine="540"/>
        <w:rPr>
          <w:rFonts w:asciiTheme="minorEastAsia" w:eastAsiaTheme="minorEastAsia" w:hAnsiTheme="minorEastAsia"/>
          <w:b/>
        </w:rPr>
      </w:pPr>
      <w:r>
        <w:rPr>
          <w:rFonts w:asciiTheme="minorEastAsia" w:eastAsiaTheme="minorEastAsia" w:hAnsiTheme="minorEastAsia" w:hint="eastAsia"/>
          <w:b/>
        </w:rPr>
        <w:t>九</w:t>
      </w:r>
      <w:r>
        <w:rPr>
          <w:rFonts w:asciiTheme="minorEastAsia" w:eastAsiaTheme="minorEastAsia" w:hAnsiTheme="minorEastAsia"/>
          <w:b/>
        </w:rPr>
        <w:t>、合同生效</w:t>
      </w:r>
    </w:p>
    <w:p w:rsidR="001601FE" w:rsidRDefault="00704BCC">
      <w:pPr>
        <w:pStyle w:val="a7"/>
        <w:spacing w:line="360" w:lineRule="exact"/>
        <w:ind w:firstLine="540"/>
        <w:rPr>
          <w:rFonts w:asciiTheme="minorEastAsia" w:eastAsiaTheme="minorEastAsia" w:hAnsiTheme="minorEastAsia"/>
        </w:rPr>
      </w:pPr>
      <w:r>
        <w:rPr>
          <w:rFonts w:asciiTheme="minorEastAsia" w:eastAsiaTheme="minorEastAsia" w:hAnsiTheme="minorEastAsia"/>
        </w:rPr>
        <w:t>合同订立时间：</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2021 </w:t>
      </w:r>
      <w:r>
        <w:rPr>
          <w:rFonts w:asciiTheme="minorEastAsia" w:eastAsiaTheme="minorEastAsia" w:hAnsiTheme="minorEastAsia"/>
          <w:u w:val="single"/>
        </w:rPr>
        <w:t xml:space="preserve">   </w:t>
      </w:r>
      <w:r>
        <w:rPr>
          <w:rFonts w:asciiTheme="minorEastAsia" w:eastAsiaTheme="minorEastAsia" w:hAnsiTheme="minorEastAsia"/>
        </w:rPr>
        <w:t xml:space="preserve">年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rPr>
        <w:t>月</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rPr>
        <w:t>日</w:t>
      </w:r>
    </w:p>
    <w:p w:rsidR="001601FE" w:rsidRDefault="00704BCC">
      <w:pPr>
        <w:pStyle w:val="a7"/>
        <w:spacing w:line="360" w:lineRule="exact"/>
        <w:ind w:firstLine="540"/>
        <w:rPr>
          <w:rFonts w:asciiTheme="minorEastAsia" w:eastAsiaTheme="minorEastAsia" w:hAnsiTheme="minorEastAsia"/>
        </w:rPr>
      </w:pPr>
      <w:r>
        <w:rPr>
          <w:rFonts w:asciiTheme="minorEastAsia" w:eastAsiaTheme="minorEastAsia" w:hAnsiTheme="minorEastAsia"/>
        </w:rPr>
        <w:t>合同订立地点：广西壮族自治区南宁市</w:t>
      </w:r>
    </w:p>
    <w:p w:rsidR="001601FE" w:rsidRDefault="00704BCC" w:rsidP="00C05CEE">
      <w:pPr>
        <w:pStyle w:val="a7"/>
        <w:spacing w:line="360" w:lineRule="exact"/>
        <w:ind w:leftChars="228" w:left="479" w:firstLineChars="25" w:firstLine="53"/>
        <w:rPr>
          <w:rFonts w:asciiTheme="minorEastAsia" w:eastAsiaTheme="minorEastAsia" w:hAnsiTheme="minorEastAsia"/>
        </w:rPr>
      </w:pPr>
      <w:r>
        <w:rPr>
          <w:rFonts w:asciiTheme="minorEastAsia" w:eastAsiaTheme="minorEastAsia" w:hAnsiTheme="minorEastAsia"/>
        </w:rPr>
        <w:t>本合同双方约定双方法定代表人或其授权代理人签字</w:t>
      </w:r>
      <w:r>
        <w:rPr>
          <w:rFonts w:asciiTheme="minorEastAsia" w:eastAsiaTheme="minorEastAsia" w:hAnsiTheme="minorEastAsia" w:hint="eastAsia"/>
        </w:rPr>
        <w:t>或</w:t>
      </w:r>
      <w:r>
        <w:rPr>
          <w:rFonts w:asciiTheme="minorEastAsia" w:eastAsiaTheme="minorEastAsia" w:hAnsiTheme="minorEastAsia"/>
        </w:rPr>
        <w:t>盖章并加盖单位公章后生效。</w:t>
      </w:r>
    </w:p>
    <w:p w:rsidR="001601FE" w:rsidRDefault="001601FE">
      <w:pPr>
        <w:pStyle w:val="a7"/>
        <w:spacing w:line="360" w:lineRule="exact"/>
        <w:rPr>
          <w:rFonts w:asciiTheme="minorEastAsia" w:eastAsiaTheme="minorEastAsia" w:hAnsiTheme="minorEastAsia"/>
        </w:rPr>
      </w:pPr>
    </w:p>
    <w:p w:rsidR="001601FE" w:rsidRDefault="00704BCC">
      <w:pPr>
        <w:pStyle w:val="a7"/>
        <w:tabs>
          <w:tab w:val="left" w:pos="4500"/>
        </w:tabs>
        <w:spacing w:line="360" w:lineRule="exact"/>
        <w:ind w:firstLine="540"/>
        <w:rPr>
          <w:rFonts w:asciiTheme="minorEastAsia" w:eastAsiaTheme="minorEastAsia" w:hAnsiTheme="minorEastAsia"/>
          <w:u w:val="single"/>
        </w:rPr>
      </w:pPr>
      <w:r>
        <w:rPr>
          <w:rFonts w:asciiTheme="minorEastAsia" w:eastAsiaTheme="minorEastAsia" w:hAnsiTheme="minorEastAsia"/>
        </w:rPr>
        <w:t>发</w:t>
      </w:r>
      <w:r>
        <w:rPr>
          <w:rFonts w:asciiTheme="minorEastAsia" w:eastAsiaTheme="minorEastAsia" w:hAnsiTheme="minorEastAsia" w:hint="eastAsia"/>
        </w:rPr>
        <w:t xml:space="preserve"> </w:t>
      </w:r>
      <w:r>
        <w:rPr>
          <w:rFonts w:asciiTheme="minorEastAsia" w:eastAsiaTheme="minorEastAsia" w:hAnsiTheme="minorEastAsia"/>
        </w:rPr>
        <w:t>包</w:t>
      </w:r>
      <w:r>
        <w:rPr>
          <w:rFonts w:asciiTheme="minorEastAsia" w:eastAsiaTheme="minorEastAsia" w:hAnsiTheme="minorEastAsia" w:hint="eastAsia"/>
        </w:rPr>
        <w:t xml:space="preserve"> </w:t>
      </w:r>
      <w:r>
        <w:rPr>
          <w:rFonts w:asciiTheme="minorEastAsia" w:eastAsiaTheme="minorEastAsia" w:hAnsiTheme="minorEastAsia"/>
        </w:rPr>
        <w:t xml:space="preserve">人：(公章)  </w:t>
      </w:r>
      <w:r>
        <w:rPr>
          <w:rFonts w:asciiTheme="minorEastAsia" w:eastAsiaTheme="minorEastAsia" w:hAnsiTheme="minorEastAsia" w:hint="eastAsia"/>
          <w:u w:val="single"/>
        </w:rPr>
        <w:t>广西工商职业技术学院</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承</w:t>
      </w:r>
      <w:r>
        <w:rPr>
          <w:rFonts w:asciiTheme="minorEastAsia" w:eastAsiaTheme="minorEastAsia" w:hAnsiTheme="minorEastAsia" w:hint="eastAsia"/>
        </w:rPr>
        <w:t xml:space="preserve"> </w:t>
      </w:r>
      <w:r>
        <w:rPr>
          <w:rFonts w:asciiTheme="minorEastAsia" w:eastAsiaTheme="minorEastAsia" w:hAnsiTheme="minorEastAsia"/>
        </w:rPr>
        <w:t>包</w:t>
      </w:r>
      <w:r>
        <w:rPr>
          <w:rFonts w:asciiTheme="minorEastAsia" w:eastAsiaTheme="minorEastAsia" w:hAnsiTheme="minorEastAsia" w:hint="eastAsia"/>
        </w:rPr>
        <w:t xml:space="preserve"> </w:t>
      </w:r>
      <w:r>
        <w:rPr>
          <w:rFonts w:asciiTheme="minorEastAsia" w:eastAsiaTheme="minorEastAsia" w:hAnsiTheme="minorEastAsia"/>
        </w:rPr>
        <w:t>人：(公章)</w:t>
      </w:r>
    </w:p>
    <w:p w:rsidR="001601FE" w:rsidRDefault="00704BCC">
      <w:pPr>
        <w:pStyle w:val="a7"/>
        <w:tabs>
          <w:tab w:val="left" w:pos="4185"/>
        </w:tabs>
        <w:spacing w:line="360" w:lineRule="exact"/>
        <w:ind w:right="420" w:firstLineChars="250" w:firstLine="525"/>
        <w:rPr>
          <w:rFonts w:asciiTheme="minorEastAsia" w:eastAsiaTheme="minorEastAsia" w:hAnsiTheme="minorEastAsia"/>
          <w:u w:val="single"/>
        </w:rPr>
      </w:pPr>
      <w:r>
        <w:rPr>
          <w:rFonts w:asciiTheme="minorEastAsia" w:eastAsiaTheme="minorEastAsia" w:hAnsiTheme="minorEastAsia"/>
        </w:rPr>
        <w:t xml:space="preserve">住  </w:t>
      </w:r>
      <w:r>
        <w:rPr>
          <w:rFonts w:asciiTheme="minorEastAsia" w:eastAsiaTheme="minorEastAsia" w:hAnsiTheme="minorEastAsia" w:hint="eastAsia"/>
        </w:rPr>
        <w:t xml:space="preserve">  </w:t>
      </w:r>
      <w:r>
        <w:rPr>
          <w:rFonts w:asciiTheme="minorEastAsia" w:eastAsiaTheme="minorEastAsia" w:hAnsiTheme="minorEastAsia"/>
        </w:rPr>
        <w:t>所</w:t>
      </w:r>
      <w:r>
        <w:rPr>
          <w:rFonts w:asciiTheme="minorEastAsia" w:eastAsiaTheme="minorEastAsia" w:hAnsiTheme="minorEastAsia" w:hint="eastAsia"/>
        </w:rPr>
        <w:t xml:space="preserve">：    </w:t>
      </w:r>
      <w:r>
        <w:rPr>
          <w:rFonts w:asciiTheme="minorEastAsia" w:eastAsiaTheme="minorEastAsia" w:hAnsiTheme="minorEastAsia" w:hint="eastAsia"/>
          <w:u w:val="single"/>
        </w:rPr>
        <w:t xml:space="preserve">南宁市鹏飞路15号   </w:t>
      </w:r>
      <w:r>
        <w:rPr>
          <w:rFonts w:asciiTheme="minorEastAsia" w:eastAsiaTheme="minorEastAsia" w:hAnsiTheme="minorEastAsia" w:hint="eastAsia"/>
        </w:rPr>
        <w:t xml:space="preserve">        </w:t>
      </w:r>
      <w:r>
        <w:rPr>
          <w:rFonts w:asciiTheme="minorEastAsia" w:eastAsiaTheme="minorEastAsia" w:hAnsiTheme="minorEastAsia"/>
        </w:rPr>
        <w:t xml:space="preserve"> 住</w:t>
      </w:r>
      <w:r>
        <w:rPr>
          <w:rFonts w:asciiTheme="minorEastAsia" w:eastAsiaTheme="minorEastAsia" w:hAnsiTheme="minorEastAsia" w:hint="eastAsia"/>
        </w:rPr>
        <w:t xml:space="preserve">  </w:t>
      </w:r>
      <w:r>
        <w:rPr>
          <w:rFonts w:asciiTheme="minorEastAsia" w:eastAsiaTheme="minorEastAsia" w:hAnsiTheme="minorEastAsia"/>
        </w:rPr>
        <w:t xml:space="preserve">  所：</w:t>
      </w:r>
      <w:r>
        <w:rPr>
          <w:rFonts w:asciiTheme="minorEastAsia" w:eastAsiaTheme="minorEastAsia" w:hAnsiTheme="minorEastAsia" w:hint="eastAsia"/>
          <w:u w:val="single"/>
        </w:rPr>
        <w:t xml:space="preserve"> </w:t>
      </w:r>
    </w:p>
    <w:p w:rsidR="001601FE" w:rsidRDefault="00704BCC">
      <w:pPr>
        <w:pStyle w:val="a7"/>
        <w:tabs>
          <w:tab w:val="left" w:pos="4500"/>
        </w:tabs>
        <w:spacing w:line="360" w:lineRule="exact"/>
        <w:ind w:firstLine="540"/>
        <w:rPr>
          <w:rFonts w:asciiTheme="minorEastAsia" w:eastAsiaTheme="minorEastAsia" w:hAnsiTheme="minorEastAsia"/>
        </w:rPr>
      </w:pPr>
      <w:r>
        <w:rPr>
          <w:rFonts w:asciiTheme="minorEastAsia" w:eastAsiaTheme="minorEastAsia" w:hAnsiTheme="minorEastAsia"/>
        </w:rPr>
        <w:t>法定代表人：</w:t>
      </w:r>
      <w:r>
        <w:rPr>
          <w:rFonts w:asciiTheme="minorEastAsia" w:eastAsiaTheme="minorEastAsia" w:hAnsiTheme="minorEastAsia" w:hint="eastAsia"/>
        </w:rPr>
        <w:t xml:space="preserve">  </w:t>
      </w:r>
      <w:r>
        <w:rPr>
          <w:rFonts w:asciiTheme="minorEastAsia" w:eastAsiaTheme="minorEastAsia" w:hAnsiTheme="minorEastAsia"/>
        </w:rPr>
        <w:tab/>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法定代表人：</w:t>
      </w:r>
    </w:p>
    <w:p w:rsidR="001601FE" w:rsidRDefault="00704BCC">
      <w:pPr>
        <w:pStyle w:val="a7"/>
        <w:tabs>
          <w:tab w:val="left" w:pos="4500"/>
        </w:tabs>
        <w:spacing w:line="360" w:lineRule="exact"/>
        <w:ind w:firstLine="540"/>
        <w:rPr>
          <w:rFonts w:asciiTheme="minorEastAsia" w:eastAsiaTheme="minorEastAsia" w:hAnsiTheme="minorEastAsia"/>
        </w:rPr>
      </w:pPr>
      <w:r>
        <w:rPr>
          <w:rFonts w:asciiTheme="minorEastAsia" w:eastAsiaTheme="minorEastAsia" w:hAnsiTheme="minorEastAsia"/>
        </w:rPr>
        <w:t xml:space="preserve">委托代理人： </w:t>
      </w:r>
      <w:r>
        <w:rPr>
          <w:rFonts w:asciiTheme="minorEastAsia" w:eastAsiaTheme="minorEastAsia" w:hAnsiTheme="minorEastAsia"/>
        </w:rPr>
        <w:tab/>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委托代理人：</w:t>
      </w:r>
    </w:p>
    <w:p w:rsidR="001601FE" w:rsidRDefault="00704BCC">
      <w:pPr>
        <w:pStyle w:val="a7"/>
        <w:tabs>
          <w:tab w:val="left" w:pos="4500"/>
        </w:tabs>
        <w:spacing w:line="360" w:lineRule="exact"/>
        <w:ind w:firstLine="540"/>
        <w:rPr>
          <w:rFonts w:asciiTheme="minorEastAsia" w:eastAsiaTheme="minorEastAsia" w:hAnsiTheme="minorEastAsia"/>
        </w:rPr>
      </w:pPr>
      <w:r>
        <w:rPr>
          <w:rFonts w:asciiTheme="minorEastAsia" w:eastAsiaTheme="minorEastAsia" w:hAnsiTheme="minorEastAsia"/>
        </w:rPr>
        <w:t xml:space="preserve">电 </w:t>
      </w:r>
      <w:r>
        <w:rPr>
          <w:rFonts w:asciiTheme="minorEastAsia" w:eastAsiaTheme="minorEastAsia" w:hAnsiTheme="minorEastAsia" w:hint="eastAsia"/>
        </w:rPr>
        <w:t xml:space="preserve">  </w:t>
      </w:r>
      <w:r>
        <w:rPr>
          <w:rFonts w:asciiTheme="minorEastAsia" w:eastAsiaTheme="minorEastAsia" w:hAnsiTheme="minorEastAsia"/>
        </w:rPr>
        <w:t xml:space="preserve"> 话： </w:t>
      </w:r>
      <w:r>
        <w:rPr>
          <w:rFonts w:asciiTheme="minorEastAsia" w:eastAsiaTheme="minorEastAsia" w:hAnsiTheme="minorEastAsia" w:hint="eastAsia"/>
        </w:rPr>
        <w:t>0771-3170933</w:t>
      </w:r>
      <w:r>
        <w:rPr>
          <w:rFonts w:asciiTheme="minorEastAsia" w:eastAsiaTheme="minorEastAsia" w:hAnsiTheme="minorEastAsia"/>
        </w:rPr>
        <w:tab/>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电  </w:t>
      </w:r>
      <w:r>
        <w:rPr>
          <w:rFonts w:asciiTheme="minorEastAsia" w:eastAsiaTheme="minorEastAsia" w:hAnsiTheme="minorEastAsia" w:hint="eastAsia"/>
        </w:rPr>
        <w:t xml:space="preserve">  </w:t>
      </w:r>
      <w:r>
        <w:rPr>
          <w:rFonts w:asciiTheme="minorEastAsia" w:eastAsiaTheme="minorEastAsia" w:hAnsiTheme="minorEastAsia"/>
        </w:rPr>
        <w:t>话：</w:t>
      </w:r>
    </w:p>
    <w:p w:rsidR="001601FE" w:rsidRDefault="00704BCC">
      <w:pPr>
        <w:pStyle w:val="a7"/>
        <w:tabs>
          <w:tab w:val="left" w:pos="4500"/>
        </w:tabs>
        <w:spacing w:line="360" w:lineRule="exact"/>
        <w:ind w:firstLine="540"/>
        <w:rPr>
          <w:rFonts w:asciiTheme="minorEastAsia" w:eastAsiaTheme="minorEastAsia" w:hAnsiTheme="minorEastAsia"/>
        </w:rPr>
      </w:pPr>
      <w:r>
        <w:rPr>
          <w:rFonts w:asciiTheme="minorEastAsia" w:eastAsiaTheme="minorEastAsia" w:hAnsiTheme="minorEastAsia"/>
        </w:rPr>
        <w:t xml:space="preserve">传 </w:t>
      </w:r>
      <w:r>
        <w:rPr>
          <w:rFonts w:asciiTheme="minorEastAsia" w:eastAsiaTheme="minorEastAsia" w:hAnsiTheme="minorEastAsia" w:hint="eastAsia"/>
        </w:rPr>
        <w:t xml:space="preserve">  </w:t>
      </w:r>
      <w:r>
        <w:rPr>
          <w:rFonts w:asciiTheme="minorEastAsia" w:eastAsiaTheme="minorEastAsia" w:hAnsiTheme="minorEastAsia"/>
        </w:rPr>
        <w:t xml:space="preserve"> 真： </w:t>
      </w:r>
      <w:r>
        <w:rPr>
          <w:rFonts w:asciiTheme="minorEastAsia" w:eastAsiaTheme="minorEastAsia" w:hAnsiTheme="minorEastAsia"/>
        </w:rPr>
        <w:tab/>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传  </w:t>
      </w:r>
      <w:r>
        <w:rPr>
          <w:rFonts w:asciiTheme="minorEastAsia" w:eastAsiaTheme="minorEastAsia" w:hAnsiTheme="minorEastAsia" w:hint="eastAsia"/>
        </w:rPr>
        <w:t xml:space="preserve">  </w:t>
      </w:r>
      <w:r>
        <w:rPr>
          <w:rFonts w:asciiTheme="minorEastAsia" w:eastAsiaTheme="minorEastAsia" w:hAnsiTheme="minorEastAsia"/>
        </w:rPr>
        <w:t>真：</w:t>
      </w:r>
    </w:p>
    <w:p w:rsidR="001601FE" w:rsidRDefault="00704BCC">
      <w:pPr>
        <w:pStyle w:val="a7"/>
        <w:tabs>
          <w:tab w:val="left" w:pos="4500"/>
        </w:tabs>
        <w:spacing w:line="360" w:lineRule="exact"/>
        <w:ind w:firstLine="540"/>
        <w:rPr>
          <w:rFonts w:asciiTheme="minorEastAsia" w:eastAsiaTheme="minorEastAsia" w:hAnsiTheme="minorEastAsia"/>
        </w:rPr>
      </w:pPr>
      <w:r>
        <w:rPr>
          <w:rFonts w:asciiTheme="minorEastAsia" w:eastAsiaTheme="minorEastAsia" w:hAnsiTheme="minorEastAsia"/>
        </w:rPr>
        <w:t xml:space="preserve">开户银行： </w:t>
      </w:r>
      <w:r>
        <w:rPr>
          <w:rFonts w:asciiTheme="minorEastAsia" w:eastAsiaTheme="minorEastAsia" w:hAnsiTheme="minorEastAsia" w:hint="eastAsia"/>
        </w:rPr>
        <w:t>建行南宁市永新支行</w:t>
      </w:r>
      <w:r>
        <w:rPr>
          <w:rFonts w:asciiTheme="minorEastAsia" w:eastAsiaTheme="minorEastAsia" w:hAnsiTheme="minorEastAsia"/>
        </w:rPr>
        <w:tab/>
        <w:t xml:space="preserve"> </w:t>
      </w:r>
      <w:r>
        <w:rPr>
          <w:rFonts w:asciiTheme="minorEastAsia" w:eastAsiaTheme="minorEastAsia" w:hAnsiTheme="minorEastAsia" w:hint="eastAsia"/>
        </w:rPr>
        <w:t xml:space="preserve">    </w:t>
      </w:r>
      <w:r>
        <w:rPr>
          <w:rFonts w:asciiTheme="minorEastAsia" w:eastAsiaTheme="minorEastAsia" w:hAnsiTheme="minorEastAsia"/>
        </w:rPr>
        <w:t>开户银行：</w:t>
      </w:r>
    </w:p>
    <w:p w:rsidR="001601FE" w:rsidRDefault="00704BCC">
      <w:pPr>
        <w:pStyle w:val="a7"/>
        <w:tabs>
          <w:tab w:val="left" w:pos="4500"/>
        </w:tabs>
        <w:spacing w:line="360" w:lineRule="exact"/>
        <w:ind w:firstLine="540"/>
        <w:rPr>
          <w:rFonts w:asciiTheme="minorEastAsia" w:eastAsiaTheme="minorEastAsia" w:hAnsiTheme="minorEastAsia"/>
        </w:rPr>
      </w:pPr>
      <w:r>
        <w:rPr>
          <w:rFonts w:asciiTheme="minorEastAsia" w:eastAsiaTheme="minorEastAsia" w:hAnsiTheme="minorEastAsia"/>
        </w:rPr>
        <w:t xml:space="preserve">帐 </w:t>
      </w:r>
      <w:r>
        <w:rPr>
          <w:rFonts w:asciiTheme="minorEastAsia" w:eastAsiaTheme="minorEastAsia" w:hAnsiTheme="minorEastAsia" w:hint="eastAsia"/>
        </w:rPr>
        <w:t xml:space="preserve">  </w:t>
      </w:r>
      <w:r>
        <w:rPr>
          <w:rFonts w:asciiTheme="minorEastAsia" w:eastAsiaTheme="minorEastAsia" w:hAnsiTheme="minorEastAsia"/>
        </w:rPr>
        <w:t xml:space="preserve"> 号： </w:t>
      </w:r>
      <w:r>
        <w:rPr>
          <w:rFonts w:asciiTheme="minorEastAsia" w:eastAsiaTheme="minorEastAsia" w:hAnsiTheme="minorEastAsia" w:hint="eastAsia"/>
        </w:rPr>
        <w:t>45001604857050700659</w:t>
      </w:r>
      <w:r>
        <w:rPr>
          <w:rFonts w:asciiTheme="minorEastAsia" w:eastAsiaTheme="minorEastAsia" w:hAnsiTheme="minorEastAsia"/>
        </w:rPr>
        <w:tab/>
      </w:r>
      <w:r>
        <w:rPr>
          <w:rFonts w:asciiTheme="minorEastAsia" w:eastAsiaTheme="minorEastAsia" w:hAnsiTheme="minorEastAsia" w:hint="eastAsia"/>
        </w:rPr>
        <w:t xml:space="preserve">    </w:t>
      </w:r>
      <w:r>
        <w:rPr>
          <w:rFonts w:asciiTheme="minorEastAsia" w:eastAsiaTheme="minorEastAsia" w:hAnsiTheme="minorEastAsia"/>
        </w:rPr>
        <w:t xml:space="preserve"> 帐  </w:t>
      </w:r>
      <w:r>
        <w:rPr>
          <w:rFonts w:asciiTheme="minorEastAsia" w:eastAsiaTheme="minorEastAsia" w:hAnsiTheme="minorEastAsia" w:hint="eastAsia"/>
        </w:rPr>
        <w:t xml:space="preserve">  </w:t>
      </w:r>
      <w:r>
        <w:rPr>
          <w:rFonts w:asciiTheme="minorEastAsia" w:eastAsiaTheme="minorEastAsia" w:hAnsiTheme="minorEastAsia"/>
        </w:rPr>
        <w:t>号：</w:t>
      </w:r>
    </w:p>
    <w:p w:rsidR="001601FE" w:rsidRDefault="00704BCC">
      <w:pPr>
        <w:pStyle w:val="a7"/>
        <w:tabs>
          <w:tab w:val="left" w:pos="4500"/>
        </w:tabs>
        <w:spacing w:line="360" w:lineRule="exact"/>
        <w:ind w:firstLineChars="250" w:firstLine="525"/>
        <w:rPr>
          <w:rFonts w:asciiTheme="minorEastAsia" w:eastAsiaTheme="minorEastAsia" w:hAnsiTheme="minorEastAsia"/>
        </w:rPr>
      </w:pPr>
      <w:r>
        <w:rPr>
          <w:rFonts w:asciiTheme="minorEastAsia" w:eastAsiaTheme="minorEastAsia" w:hAnsiTheme="minorEastAsia"/>
        </w:rPr>
        <w:t xml:space="preserve">邮政编码： </w:t>
      </w:r>
      <w:r>
        <w:rPr>
          <w:rFonts w:asciiTheme="minorEastAsia" w:eastAsiaTheme="minorEastAsia" w:hAnsiTheme="minorEastAsia" w:hint="eastAsia"/>
        </w:rPr>
        <w:t>530000</w:t>
      </w:r>
      <w:r>
        <w:rPr>
          <w:rFonts w:asciiTheme="minorEastAsia" w:eastAsiaTheme="minorEastAsia" w:hAnsiTheme="minorEastAsia"/>
        </w:rPr>
        <w:tab/>
        <w:t xml:space="preserve"> </w:t>
      </w:r>
      <w:r>
        <w:rPr>
          <w:rFonts w:asciiTheme="minorEastAsia" w:eastAsiaTheme="minorEastAsia" w:hAnsiTheme="minorEastAsia" w:hint="eastAsia"/>
        </w:rPr>
        <w:t xml:space="preserve">    </w:t>
      </w:r>
      <w:r>
        <w:rPr>
          <w:rFonts w:asciiTheme="minorEastAsia" w:eastAsiaTheme="minorEastAsia" w:hAnsiTheme="minorEastAsia"/>
        </w:rPr>
        <w:t>邮政编码：</w:t>
      </w:r>
    </w:p>
    <w:p w:rsidR="001601FE" w:rsidRDefault="001601FE">
      <w:pPr>
        <w:spacing w:line="360" w:lineRule="exact"/>
        <w:rPr>
          <w:rFonts w:asciiTheme="minorEastAsia" w:eastAsiaTheme="minorEastAsia" w:hAnsiTheme="minorEastAsia"/>
          <w:szCs w:val="21"/>
        </w:rPr>
      </w:pPr>
    </w:p>
    <w:p w:rsidR="001601FE" w:rsidRDefault="001601FE">
      <w:pPr>
        <w:spacing w:line="360" w:lineRule="auto"/>
        <w:rPr>
          <w:rFonts w:hAnsi="宋体"/>
          <w:szCs w:val="21"/>
        </w:rPr>
      </w:pPr>
    </w:p>
    <w:p w:rsidR="001601FE" w:rsidRDefault="001601FE">
      <w:pPr>
        <w:spacing w:line="360" w:lineRule="auto"/>
        <w:rPr>
          <w:rFonts w:hAnsi="宋体"/>
          <w:szCs w:val="21"/>
        </w:rPr>
      </w:pPr>
    </w:p>
    <w:p w:rsidR="001601FE" w:rsidRDefault="001601FE">
      <w:pPr>
        <w:spacing w:line="360" w:lineRule="auto"/>
        <w:rPr>
          <w:rFonts w:hAnsi="宋体"/>
          <w:szCs w:val="21"/>
        </w:rPr>
      </w:pPr>
    </w:p>
    <w:p w:rsidR="001601FE" w:rsidRDefault="001601FE">
      <w:pPr>
        <w:spacing w:line="360" w:lineRule="auto"/>
        <w:rPr>
          <w:rFonts w:hAnsi="宋体"/>
          <w:szCs w:val="21"/>
        </w:rPr>
      </w:pPr>
    </w:p>
    <w:p w:rsidR="001601FE" w:rsidRDefault="001601FE">
      <w:pPr>
        <w:spacing w:line="360" w:lineRule="auto"/>
        <w:rPr>
          <w:rFonts w:hAnsi="宋体"/>
          <w:szCs w:val="21"/>
        </w:rPr>
      </w:pPr>
    </w:p>
    <w:p w:rsidR="001601FE" w:rsidRDefault="001601FE">
      <w:pPr>
        <w:spacing w:line="360" w:lineRule="auto"/>
        <w:rPr>
          <w:rFonts w:hAnsi="宋体"/>
          <w:szCs w:val="21"/>
        </w:rPr>
      </w:pPr>
    </w:p>
    <w:p w:rsidR="001601FE" w:rsidRDefault="001601FE">
      <w:pPr>
        <w:spacing w:line="360" w:lineRule="auto"/>
        <w:rPr>
          <w:rFonts w:hAnsi="宋体"/>
          <w:szCs w:val="21"/>
        </w:rPr>
      </w:pPr>
    </w:p>
    <w:p w:rsidR="001601FE" w:rsidRDefault="001601FE">
      <w:pPr>
        <w:spacing w:line="360" w:lineRule="auto"/>
        <w:rPr>
          <w:rFonts w:hAnsi="宋体"/>
          <w:szCs w:val="21"/>
        </w:rPr>
      </w:pPr>
    </w:p>
    <w:p w:rsidR="001601FE" w:rsidRDefault="001601FE">
      <w:pPr>
        <w:spacing w:line="360" w:lineRule="auto"/>
        <w:rPr>
          <w:rFonts w:hAnsi="宋体"/>
          <w:szCs w:val="21"/>
        </w:rPr>
      </w:pPr>
    </w:p>
    <w:p w:rsidR="001601FE" w:rsidRDefault="001601FE">
      <w:pPr>
        <w:spacing w:line="360" w:lineRule="auto"/>
        <w:rPr>
          <w:rFonts w:hAnsi="宋体"/>
          <w:szCs w:val="21"/>
        </w:rPr>
      </w:pPr>
    </w:p>
    <w:p w:rsidR="001601FE" w:rsidRDefault="001601FE">
      <w:pPr>
        <w:spacing w:line="360" w:lineRule="auto"/>
        <w:rPr>
          <w:rFonts w:hAnsi="宋体"/>
          <w:szCs w:val="21"/>
        </w:rPr>
      </w:pPr>
    </w:p>
    <w:p w:rsidR="001601FE" w:rsidRDefault="001601FE">
      <w:pPr>
        <w:spacing w:line="360" w:lineRule="auto"/>
        <w:rPr>
          <w:rFonts w:hAnsi="宋体"/>
          <w:szCs w:val="21"/>
        </w:rPr>
      </w:pPr>
    </w:p>
    <w:p w:rsidR="001601FE" w:rsidRDefault="00704BCC">
      <w:bookmarkStart w:id="136" w:name="_Toc15562804"/>
      <w:bookmarkStart w:id="137" w:name="_Toc180225667"/>
      <w:r>
        <w:br w:type="page"/>
      </w:r>
    </w:p>
    <w:p w:rsidR="001601FE" w:rsidRDefault="00704BCC">
      <w:pPr>
        <w:pStyle w:val="2ji"/>
        <w:spacing w:line="360" w:lineRule="exact"/>
        <w:jc w:val="center"/>
        <w:rPr>
          <w:rFonts w:asciiTheme="minorEastAsia" w:eastAsiaTheme="minorEastAsia" w:hAnsiTheme="minorEastAsia"/>
          <w:sz w:val="28"/>
        </w:rPr>
      </w:pPr>
      <w:r>
        <w:rPr>
          <w:rFonts w:asciiTheme="minorEastAsia" w:eastAsiaTheme="minorEastAsia" w:hAnsiTheme="minorEastAsia" w:hint="eastAsia"/>
          <w:sz w:val="28"/>
        </w:rPr>
        <w:t>专用条款</w:t>
      </w:r>
      <w:bookmarkEnd w:id="136"/>
      <w:bookmarkEnd w:id="137"/>
    </w:p>
    <w:p w:rsidR="001601FE" w:rsidRDefault="00073B0C" w:rsidP="00C05CEE">
      <w:pPr>
        <w:pStyle w:val="a7"/>
        <w:spacing w:line="360" w:lineRule="exact"/>
        <w:ind w:leftChars="-38" w:left="-21" w:hangingChars="28" w:hanging="59"/>
        <w:rPr>
          <w:rFonts w:asciiTheme="minorEastAsia" w:eastAsiaTheme="minorEastAsia" w:hAnsiTheme="minorEastAsia"/>
          <w:b/>
        </w:rPr>
      </w:pPr>
      <w:r w:rsidRPr="00073B0C">
        <w:rPr>
          <w:rFonts w:asciiTheme="minorEastAsia" w:eastAsiaTheme="minorEastAsia" w:hAnsiTheme="minorEastAsia"/>
        </w:rPr>
        <w:fldChar w:fldCharType="begin"/>
      </w:r>
      <w:r w:rsidR="00704BCC">
        <w:rPr>
          <w:rFonts w:asciiTheme="minorEastAsia" w:eastAsiaTheme="minorEastAsia" w:hAnsiTheme="minorEastAsia"/>
          <w:b/>
        </w:rPr>
        <w:instrText xml:space="preserve"> TC “</w:instrText>
      </w:r>
      <w:bookmarkStart w:id="138" w:name="_Toc118023777"/>
      <w:bookmarkStart w:id="139" w:name="_Toc43044940"/>
      <w:r w:rsidR="00704BCC">
        <w:rPr>
          <w:rFonts w:asciiTheme="minorEastAsia" w:eastAsiaTheme="minorEastAsia" w:hAnsiTheme="minorEastAsia" w:cs="宋体" w:hint="eastAsia"/>
          <w:b/>
        </w:rPr>
        <w:instrText>一、词语定义及合同文件</w:instrText>
      </w:r>
      <w:bookmarkEnd w:id="138"/>
      <w:bookmarkEnd w:id="139"/>
      <w:r w:rsidR="00704BCC">
        <w:rPr>
          <w:rFonts w:asciiTheme="minorEastAsia" w:eastAsiaTheme="minorEastAsia" w:hAnsiTheme="minorEastAsia"/>
          <w:b/>
        </w:rPr>
        <w:instrText xml:space="preserve">” \l 1 \f s </w:instrText>
      </w:r>
      <w:r>
        <w:rPr>
          <w:rFonts w:asciiTheme="minorEastAsia" w:eastAsiaTheme="minorEastAsia" w:hAnsiTheme="minorEastAsia"/>
          <w:b/>
        </w:rPr>
        <w:fldChar w:fldCharType="end"/>
      </w:r>
      <w:r w:rsidR="00704BCC">
        <w:rPr>
          <w:rFonts w:asciiTheme="minorEastAsia" w:eastAsiaTheme="minorEastAsia" w:hAnsiTheme="minorEastAsia" w:cs="宋体" w:hint="eastAsia"/>
          <w:b/>
        </w:rPr>
        <w:t>一、词语定义及合同文件</w:t>
      </w:r>
    </w:p>
    <w:p w:rsidR="001601FE" w:rsidRDefault="00073B0C">
      <w:pPr>
        <w:pStyle w:val="a7"/>
        <w:spacing w:line="360" w:lineRule="exact"/>
        <w:ind w:firstLineChars="210" w:firstLine="441"/>
        <w:rPr>
          <w:rFonts w:asciiTheme="minorEastAsia" w:eastAsiaTheme="minorEastAsia" w:hAnsiTheme="minorEastAsia"/>
          <w:b/>
        </w:rPr>
      </w:pPr>
      <w:r w:rsidRPr="00073B0C">
        <w:rPr>
          <w:rFonts w:asciiTheme="minorEastAsia" w:eastAsiaTheme="minorEastAsia" w:hAnsiTheme="minorEastAsia"/>
        </w:rPr>
        <w:fldChar w:fldCharType="begin"/>
      </w:r>
      <w:r w:rsidR="00704BCC">
        <w:rPr>
          <w:rFonts w:asciiTheme="minorEastAsia" w:eastAsiaTheme="minorEastAsia" w:hAnsiTheme="minorEastAsia"/>
          <w:b/>
        </w:rPr>
        <w:instrText xml:space="preserve"> TC “</w:instrText>
      </w:r>
      <w:bookmarkStart w:id="140" w:name="_Toc43044942"/>
      <w:bookmarkStart w:id="141" w:name="_Toc118023778"/>
      <w:r w:rsidR="00704BCC">
        <w:rPr>
          <w:rFonts w:asciiTheme="minorEastAsia" w:eastAsiaTheme="minorEastAsia" w:hAnsiTheme="minorEastAsia" w:hint="eastAsia"/>
          <w:b/>
        </w:rPr>
        <w:instrText>3</w:instrText>
      </w:r>
      <w:r w:rsidR="00704BCC">
        <w:rPr>
          <w:rFonts w:asciiTheme="minorEastAsia" w:eastAsiaTheme="minorEastAsia" w:hAnsiTheme="minorEastAsia" w:cs="宋体" w:hint="eastAsia"/>
          <w:b/>
        </w:rPr>
        <w:instrText>、语言文字和适用法律、标准及规范</w:instrText>
      </w:r>
      <w:bookmarkEnd w:id="140"/>
      <w:bookmarkEnd w:id="141"/>
      <w:r w:rsidR="00704BCC">
        <w:rPr>
          <w:rFonts w:asciiTheme="minorEastAsia" w:eastAsiaTheme="minorEastAsia" w:hAnsiTheme="minorEastAsia"/>
          <w:b/>
        </w:rPr>
        <w:instrText xml:space="preserve">” \l 2 \f s </w:instrText>
      </w:r>
      <w:r>
        <w:rPr>
          <w:rFonts w:asciiTheme="minorEastAsia" w:eastAsiaTheme="minorEastAsia" w:hAnsiTheme="minorEastAsia"/>
          <w:b/>
        </w:rPr>
        <w:fldChar w:fldCharType="end"/>
      </w:r>
      <w:r w:rsidR="00704BCC">
        <w:rPr>
          <w:rFonts w:asciiTheme="minorEastAsia" w:eastAsiaTheme="minorEastAsia" w:hAnsiTheme="minorEastAsia" w:hint="eastAsia"/>
          <w:b/>
        </w:rPr>
        <w:t xml:space="preserve">1. </w:t>
      </w:r>
      <w:r w:rsidR="00704BCC">
        <w:rPr>
          <w:rFonts w:asciiTheme="minorEastAsia" w:eastAsiaTheme="minorEastAsia" w:hAnsiTheme="minorEastAsia" w:cs="宋体" w:hint="eastAsia"/>
          <w:b/>
        </w:rPr>
        <w:t>语言文字和适用法律、标准及规范</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1.1 本合同除使用汉语外，无其它语言文字。</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1.2 适用法律和法规</w:t>
      </w:r>
    </w:p>
    <w:p w:rsidR="001601FE" w:rsidRDefault="00704BCC">
      <w:pPr>
        <w:pStyle w:val="a7"/>
        <w:spacing w:line="360" w:lineRule="exact"/>
        <w:ind w:firstLineChars="210" w:firstLine="441"/>
        <w:rPr>
          <w:rFonts w:asciiTheme="minorEastAsia" w:eastAsiaTheme="minorEastAsia" w:hAnsiTheme="minorEastAsia"/>
          <w:u w:val="single"/>
        </w:rPr>
      </w:pPr>
      <w:r>
        <w:rPr>
          <w:rFonts w:asciiTheme="minorEastAsia" w:eastAsiaTheme="minorEastAsia" w:hAnsiTheme="minorEastAsia" w:hint="eastAsia"/>
        </w:rPr>
        <w:t>需要明示的法律、行政法规：</w:t>
      </w:r>
      <w:r>
        <w:rPr>
          <w:rFonts w:asciiTheme="minorEastAsia" w:eastAsiaTheme="minorEastAsia" w:hAnsiTheme="minorEastAsia" w:hint="eastAsia"/>
          <w:u w:val="single"/>
        </w:rPr>
        <w:t>现行的国家法律和行政法规，工程所在地政府的有关法规和规章。</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1.3 适用标准、规范</w:t>
      </w:r>
    </w:p>
    <w:p w:rsidR="001601FE" w:rsidRDefault="00704BCC">
      <w:pPr>
        <w:spacing w:line="360" w:lineRule="exact"/>
        <w:ind w:firstLineChars="210" w:firstLine="441"/>
        <w:rPr>
          <w:rFonts w:asciiTheme="minorEastAsia" w:eastAsiaTheme="minorEastAsia" w:hAnsiTheme="minorEastAsia"/>
          <w:szCs w:val="21"/>
        </w:rPr>
      </w:pPr>
      <w:r>
        <w:rPr>
          <w:rFonts w:asciiTheme="minorEastAsia" w:eastAsiaTheme="minorEastAsia" w:hAnsiTheme="minorEastAsia" w:hint="eastAsia"/>
          <w:szCs w:val="21"/>
        </w:rPr>
        <w:t>适用标准、规范的名称：</w:t>
      </w:r>
      <w:r>
        <w:rPr>
          <w:rFonts w:asciiTheme="minorEastAsia" w:eastAsiaTheme="minorEastAsia" w:hAnsiTheme="minorEastAsia"/>
          <w:szCs w:val="21"/>
          <w:u w:val="single"/>
        </w:rPr>
        <w:t>现行</w:t>
      </w:r>
      <w:r>
        <w:rPr>
          <w:rFonts w:asciiTheme="minorEastAsia" w:eastAsiaTheme="minorEastAsia" w:hAnsiTheme="minorEastAsia" w:hint="eastAsia"/>
          <w:szCs w:val="21"/>
          <w:u w:val="single"/>
        </w:rPr>
        <w:t>的国家标准、规范、行业标准、规范等。</w:t>
      </w:r>
    </w:p>
    <w:p w:rsidR="001601FE" w:rsidRDefault="00704BCC">
      <w:pPr>
        <w:pStyle w:val="a7"/>
        <w:spacing w:line="360" w:lineRule="exact"/>
        <w:ind w:firstLineChars="210" w:firstLine="441"/>
        <w:rPr>
          <w:rFonts w:asciiTheme="minorEastAsia" w:eastAsiaTheme="minorEastAsia" w:hAnsiTheme="minorEastAsia"/>
          <w:u w:val="single"/>
        </w:rPr>
      </w:pPr>
      <w:r>
        <w:rPr>
          <w:rFonts w:asciiTheme="minorEastAsia" w:eastAsiaTheme="minorEastAsia" w:hAnsiTheme="minorEastAsia" w:hint="eastAsia"/>
        </w:rPr>
        <w:t>发包人提供标准、规范的时间：</w:t>
      </w:r>
      <w:r>
        <w:rPr>
          <w:rFonts w:asciiTheme="minorEastAsia" w:eastAsiaTheme="minorEastAsia" w:hAnsiTheme="minorEastAsia" w:hint="eastAsia"/>
          <w:u w:val="single"/>
        </w:rPr>
        <w:t xml:space="preserve"> 合同订立生效后3个工作日内。 </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国内没有相应标准、规范时的约定：</w:t>
      </w:r>
      <w:r>
        <w:rPr>
          <w:rFonts w:asciiTheme="minorEastAsia" w:eastAsiaTheme="minorEastAsia" w:hAnsiTheme="minorEastAsia" w:hint="eastAsia"/>
          <w:u w:val="single"/>
        </w:rPr>
        <w:t xml:space="preserve"> 按行业标准或施工企业标准 </w:t>
      </w:r>
    </w:p>
    <w:p w:rsidR="001601FE" w:rsidRDefault="001601FE">
      <w:pPr>
        <w:pStyle w:val="a7"/>
        <w:spacing w:line="360" w:lineRule="exact"/>
        <w:ind w:firstLineChars="210" w:firstLine="441"/>
        <w:rPr>
          <w:rFonts w:asciiTheme="minorEastAsia" w:eastAsiaTheme="minorEastAsia" w:hAnsiTheme="minorEastAsia"/>
        </w:rPr>
      </w:pPr>
    </w:p>
    <w:p w:rsidR="001601FE" w:rsidRDefault="00073B0C">
      <w:pPr>
        <w:pStyle w:val="a7"/>
        <w:spacing w:line="360" w:lineRule="exact"/>
        <w:ind w:firstLineChars="210" w:firstLine="441"/>
        <w:rPr>
          <w:rFonts w:asciiTheme="minorEastAsia" w:eastAsiaTheme="minorEastAsia" w:hAnsiTheme="minorEastAsia"/>
          <w:b/>
        </w:rPr>
      </w:pPr>
      <w:r w:rsidRPr="00073B0C">
        <w:rPr>
          <w:rFonts w:asciiTheme="minorEastAsia" w:eastAsiaTheme="minorEastAsia" w:hAnsiTheme="minorEastAsia"/>
        </w:rPr>
        <w:fldChar w:fldCharType="begin"/>
      </w:r>
      <w:r w:rsidR="00704BCC">
        <w:rPr>
          <w:rFonts w:asciiTheme="minorEastAsia" w:eastAsiaTheme="minorEastAsia" w:hAnsiTheme="minorEastAsia"/>
          <w:b/>
        </w:rPr>
        <w:instrText xml:space="preserve"> TC “</w:instrText>
      </w:r>
      <w:bookmarkStart w:id="142" w:name="_Toc118023779"/>
      <w:bookmarkStart w:id="143" w:name="_Toc43044943"/>
      <w:r w:rsidR="00704BCC">
        <w:rPr>
          <w:rFonts w:asciiTheme="minorEastAsia" w:eastAsiaTheme="minorEastAsia" w:hAnsiTheme="minorEastAsia" w:hint="eastAsia"/>
          <w:b/>
        </w:rPr>
        <w:instrText>4</w:instrText>
      </w:r>
      <w:r w:rsidR="00704BCC">
        <w:rPr>
          <w:rFonts w:asciiTheme="minorEastAsia" w:eastAsiaTheme="minorEastAsia" w:hAnsiTheme="minorEastAsia" w:cs="宋体" w:hint="eastAsia"/>
          <w:b/>
        </w:rPr>
        <w:instrText>、图纸</w:instrText>
      </w:r>
      <w:bookmarkEnd w:id="142"/>
      <w:bookmarkEnd w:id="143"/>
      <w:r w:rsidR="00704BCC">
        <w:rPr>
          <w:rFonts w:asciiTheme="minorEastAsia" w:eastAsiaTheme="minorEastAsia" w:hAnsiTheme="minorEastAsia"/>
          <w:b/>
        </w:rPr>
        <w:instrText xml:space="preserve">” \l 2 \f s </w:instrText>
      </w:r>
      <w:r>
        <w:rPr>
          <w:rFonts w:asciiTheme="minorEastAsia" w:eastAsiaTheme="minorEastAsia" w:hAnsiTheme="minorEastAsia"/>
          <w:b/>
        </w:rPr>
        <w:fldChar w:fldCharType="end"/>
      </w:r>
      <w:r w:rsidR="00704BCC">
        <w:rPr>
          <w:rFonts w:asciiTheme="minorEastAsia" w:eastAsiaTheme="minorEastAsia" w:hAnsiTheme="minorEastAsia" w:hint="eastAsia"/>
          <w:b/>
        </w:rPr>
        <w:t xml:space="preserve">2. </w:t>
      </w:r>
      <w:r w:rsidR="00704BCC">
        <w:rPr>
          <w:rFonts w:asciiTheme="minorEastAsia" w:eastAsiaTheme="minorEastAsia" w:hAnsiTheme="minorEastAsia" w:cs="宋体" w:hint="eastAsia"/>
          <w:b/>
        </w:rPr>
        <w:t>图纸</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2.1 发包人向承包人提供图纸日期和套数：</w:t>
      </w:r>
      <w:r>
        <w:rPr>
          <w:rFonts w:asciiTheme="minorEastAsia" w:eastAsiaTheme="minorEastAsia" w:hAnsiTheme="minorEastAsia" w:hint="eastAsia"/>
          <w:u w:val="single"/>
        </w:rPr>
        <w:t xml:space="preserve">  1   </w:t>
      </w:r>
    </w:p>
    <w:p w:rsidR="001601FE" w:rsidRDefault="00704BCC">
      <w:pPr>
        <w:pStyle w:val="a7"/>
        <w:spacing w:line="360" w:lineRule="exact"/>
        <w:ind w:firstLineChars="210" w:firstLine="441"/>
        <w:rPr>
          <w:rFonts w:asciiTheme="minorEastAsia" w:eastAsiaTheme="minorEastAsia" w:hAnsiTheme="minorEastAsia"/>
          <w:u w:val="single"/>
        </w:rPr>
      </w:pPr>
      <w:r>
        <w:rPr>
          <w:rFonts w:asciiTheme="minorEastAsia" w:eastAsiaTheme="minorEastAsia" w:hAnsiTheme="minorEastAsia" w:hint="eastAsia"/>
        </w:rPr>
        <w:t>发包人对图纸的保密要求：</w:t>
      </w:r>
      <w:r>
        <w:rPr>
          <w:rFonts w:asciiTheme="minorEastAsia" w:eastAsiaTheme="minorEastAsia" w:hAnsiTheme="minorEastAsia" w:hint="eastAsia"/>
          <w:u w:val="single"/>
        </w:rPr>
        <w:t xml:space="preserve"> </w:t>
      </w:r>
      <w:r>
        <w:rPr>
          <w:rFonts w:asciiTheme="minorEastAsia" w:eastAsiaTheme="minorEastAsia" w:hAnsiTheme="minorEastAsia"/>
          <w:u w:val="single"/>
        </w:rPr>
        <w:t>除施工单位</w:t>
      </w:r>
      <w:r>
        <w:rPr>
          <w:rFonts w:asciiTheme="minorEastAsia" w:eastAsiaTheme="minorEastAsia" w:hAnsiTheme="minorEastAsia" w:hint="eastAsia"/>
          <w:u w:val="single"/>
        </w:rPr>
        <w:t>、</w:t>
      </w:r>
      <w:r>
        <w:rPr>
          <w:rFonts w:asciiTheme="minorEastAsia" w:eastAsiaTheme="minorEastAsia" w:hAnsiTheme="minorEastAsia"/>
          <w:u w:val="single"/>
        </w:rPr>
        <w:t>审计单位</w:t>
      </w:r>
      <w:r>
        <w:rPr>
          <w:rFonts w:asciiTheme="minorEastAsia" w:eastAsiaTheme="minorEastAsia" w:hAnsiTheme="minorEastAsia" w:hint="eastAsia"/>
          <w:u w:val="single"/>
        </w:rPr>
        <w:t>及监理单位</w:t>
      </w:r>
      <w:r>
        <w:rPr>
          <w:rFonts w:asciiTheme="minorEastAsia" w:eastAsiaTheme="minorEastAsia" w:hAnsiTheme="minorEastAsia"/>
          <w:u w:val="single"/>
        </w:rPr>
        <w:t>外，不得向其它单位或个人泄露。</w:t>
      </w:r>
      <w:r>
        <w:rPr>
          <w:rFonts w:asciiTheme="minorEastAsia" w:eastAsiaTheme="minorEastAsia" w:hAnsiTheme="minorEastAsia" w:hint="eastAsia"/>
          <w:u w:val="single"/>
        </w:rPr>
        <w:t xml:space="preserve">  </w:t>
      </w:r>
    </w:p>
    <w:p w:rsidR="001601FE" w:rsidRDefault="00704BCC">
      <w:pPr>
        <w:pStyle w:val="a7"/>
        <w:spacing w:line="360" w:lineRule="exact"/>
        <w:ind w:firstLineChars="210" w:firstLine="441"/>
        <w:rPr>
          <w:rFonts w:asciiTheme="minorEastAsia" w:eastAsiaTheme="minorEastAsia" w:hAnsiTheme="minorEastAsia"/>
          <w:u w:val="single"/>
        </w:rPr>
      </w:pPr>
      <w:r>
        <w:rPr>
          <w:rFonts w:asciiTheme="minorEastAsia" w:eastAsiaTheme="minorEastAsia" w:hAnsiTheme="minorEastAsia" w:hint="eastAsia"/>
        </w:rPr>
        <w:t>使用国外图纸的要求及费用承担：</w:t>
      </w:r>
      <w:r>
        <w:rPr>
          <w:rFonts w:asciiTheme="minorEastAsia" w:eastAsiaTheme="minorEastAsia" w:hAnsiTheme="minorEastAsia" w:hint="eastAsia"/>
          <w:u w:val="single"/>
        </w:rPr>
        <w:t xml:space="preserve">    /    </w:t>
      </w:r>
    </w:p>
    <w:p w:rsidR="001601FE" w:rsidRDefault="001601FE">
      <w:pPr>
        <w:pStyle w:val="a7"/>
        <w:spacing w:line="360" w:lineRule="exact"/>
        <w:ind w:firstLineChars="210" w:firstLine="443"/>
        <w:rPr>
          <w:rFonts w:asciiTheme="minorEastAsia" w:eastAsiaTheme="minorEastAsia" w:hAnsiTheme="minorEastAsia"/>
          <w:b/>
        </w:rPr>
      </w:pPr>
    </w:p>
    <w:p w:rsidR="001601FE" w:rsidRDefault="00073B0C">
      <w:pPr>
        <w:pStyle w:val="a7"/>
        <w:spacing w:line="360" w:lineRule="exact"/>
        <w:ind w:leftChars="-28" w:left="-15" w:hangingChars="21" w:hanging="44"/>
        <w:rPr>
          <w:rFonts w:asciiTheme="minorEastAsia" w:eastAsiaTheme="minorEastAsia" w:hAnsiTheme="minorEastAsia"/>
          <w:b/>
        </w:rPr>
      </w:pPr>
      <w:r w:rsidRPr="00073B0C">
        <w:rPr>
          <w:rFonts w:asciiTheme="minorEastAsia" w:eastAsiaTheme="minorEastAsia" w:hAnsiTheme="minorEastAsia"/>
        </w:rPr>
        <w:fldChar w:fldCharType="begin"/>
      </w:r>
      <w:r w:rsidR="00704BCC">
        <w:rPr>
          <w:rFonts w:asciiTheme="minorEastAsia" w:eastAsiaTheme="minorEastAsia" w:hAnsiTheme="minorEastAsia"/>
          <w:b/>
        </w:rPr>
        <w:instrText xml:space="preserve"> TC “</w:instrText>
      </w:r>
      <w:bookmarkStart w:id="144" w:name="_Toc43044944"/>
      <w:bookmarkStart w:id="145" w:name="_Toc118023780"/>
      <w:r w:rsidR="00704BCC">
        <w:rPr>
          <w:rFonts w:asciiTheme="minorEastAsia" w:eastAsiaTheme="minorEastAsia" w:hAnsiTheme="minorEastAsia" w:cs="宋体" w:hint="eastAsia"/>
          <w:b/>
        </w:rPr>
        <w:instrText>二、双方一般权利和义务</w:instrText>
      </w:r>
      <w:bookmarkEnd w:id="144"/>
      <w:bookmarkEnd w:id="145"/>
      <w:r w:rsidR="00704BCC">
        <w:rPr>
          <w:rFonts w:asciiTheme="minorEastAsia" w:eastAsiaTheme="minorEastAsia" w:hAnsiTheme="minorEastAsia"/>
          <w:b/>
        </w:rPr>
        <w:instrText xml:space="preserve">” \l 1 \f s </w:instrText>
      </w:r>
      <w:r>
        <w:rPr>
          <w:rFonts w:asciiTheme="minorEastAsia" w:eastAsiaTheme="minorEastAsia" w:hAnsiTheme="minorEastAsia"/>
          <w:b/>
        </w:rPr>
        <w:fldChar w:fldCharType="end"/>
      </w:r>
      <w:r w:rsidR="00704BCC">
        <w:rPr>
          <w:rFonts w:asciiTheme="minorEastAsia" w:eastAsiaTheme="minorEastAsia" w:hAnsiTheme="minorEastAsia" w:cs="宋体" w:hint="eastAsia"/>
          <w:b/>
        </w:rPr>
        <w:t>二、双方一般权利和义务</w:t>
      </w:r>
    </w:p>
    <w:p w:rsidR="001601FE" w:rsidRDefault="00073B0C">
      <w:pPr>
        <w:pStyle w:val="a7"/>
        <w:spacing w:line="360" w:lineRule="exact"/>
        <w:ind w:firstLineChars="210" w:firstLine="441"/>
        <w:rPr>
          <w:rFonts w:asciiTheme="minorEastAsia" w:eastAsiaTheme="minorEastAsia" w:hAnsiTheme="minorEastAsia"/>
          <w:b/>
        </w:rPr>
      </w:pPr>
      <w:r w:rsidRPr="00073B0C">
        <w:rPr>
          <w:rFonts w:asciiTheme="minorEastAsia" w:eastAsiaTheme="minorEastAsia" w:hAnsiTheme="minorEastAsia"/>
        </w:rPr>
        <w:fldChar w:fldCharType="begin"/>
      </w:r>
      <w:r w:rsidR="00704BCC">
        <w:rPr>
          <w:rFonts w:asciiTheme="minorEastAsia" w:eastAsiaTheme="minorEastAsia" w:hAnsiTheme="minorEastAsia"/>
          <w:b/>
        </w:rPr>
        <w:instrText xml:space="preserve"> TC “</w:instrText>
      </w:r>
      <w:bookmarkStart w:id="146" w:name="_Toc118023781"/>
      <w:bookmarkStart w:id="147" w:name="_Toc43044945"/>
      <w:r w:rsidR="00704BCC">
        <w:rPr>
          <w:rFonts w:asciiTheme="minorEastAsia" w:eastAsiaTheme="minorEastAsia" w:hAnsiTheme="minorEastAsia" w:hint="eastAsia"/>
          <w:b/>
        </w:rPr>
        <w:instrText>5</w:instrText>
      </w:r>
      <w:r w:rsidR="00704BCC">
        <w:rPr>
          <w:rFonts w:asciiTheme="minorEastAsia" w:eastAsiaTheme="minorEastAsia" w:hAnsiTheme="minorEastAsia" w:cs="宋体" w:hint="eastAsia"/>
          <w:b/>
        </w:rPr>
        <w:instrText>、工程师</w:instrText>
      </w:r>
      <w:bookmarkEnd w:id="146"/>
      <w:bookmarkEnd w:id="147"/>
      <w:r w:rsidR="00704BCC">
        <w:rPr>
          <w:rFonts w:asciiTheme="minorEastAsia" w:eastAsiaTheme="minorEastAsia" w:hAnsiTheme="minorEastAsia"/>
          <w:b/>
        </w:rPr>
        <w:instrText xml:space="preserve">” \l 2 \f s </w:instrText>
      </w:r>
      <w:r>
        <w:rPr>
          <w:rFonts w:asciiTheme="minorEastAsia" w:eastAsiaTheme="minorEastAsia" w:hAnsiTheme="minorEastAsia"/>
          <w:b/>
        </w:rPr>
        <w:fldChar w:fldCharType="end"/>
      </w:r>
      <w:r w:rsidR="00704BCC">
        <w:rPr>
          <w:rFonts w:asciiTheme="minorEastAsia" w:eastAsiaTheme="minorEastAsia" w:hAnsiTheme="minorEastAsia" w:hint="eastAsia"/>
          <w:b/>
        </w:rPr>
        <w:t xml:space="preserve">3. </w:t>
      </w:r>
      <w:r w:rsidR="00704BCC">
        <w:rPr>
          <w:rFonts w:asciiTheme="minorEastAsia" w:eastAsiaTheme="minorEastAsia" w:hAnsiTheme="minorEastAsia" w:cs="宋体" w:hint="eastAsia"/>
          <w:b/>
        </w:rPr>
        <w:t>工程师</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3.1 监理单位委派的工程师</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姓名：</w:t>
      </w:r>
      <w:r>
        <w:rPr>
          <w:rFonts w:asciiTheme="minorEastAsia" w:eastAsiaTheme="minorEastAsia" w:hAnsiTheme="minorEastAsia" w:hint="eastAsia"/>
          <w:u w:val="single"/>
        </w:rPr>
        <w:t xml:space="preserve">    /     </w:t>
      </w:r>
      <w:r>
        <w:rPr>
          <w:rFonts w:asciiTheme="minorEastAsia" w:eastAsiaTheme="minorEastAsia" w:hAnsiTheme="minorEastAsia" w:hint="eastAsia"/>
        </w:rPr>
        <w:t xml:space="preserve"> 职务：</w:t>
      </w:r>
      <w:r>
        <w:rPr>
          <w:rFonts w:asciiTheme="minorEastAsia" w:eastAsiaTheme="minorEastAsia" w:hAnsiTheme="minorEastAsia" w:hint="eastAsia"/>
          <w:u w:val="single"/>
        </w:rPr>
        <w:t xml:space="preserve">     /       </w:t>
      </w:r>
      <w:r>
        <w:rPr>
          <w:rFonts w:asciiTheme="minorEastAsia" w:eastAsiaTheme="minorEastAsia" w:hAnsiTheme="minorEastAsia" w:hint="eastAsia"/>
        </w:rPr>
        <w:t xml:space="preserve"> </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 xml:space="preserve"> </w:t>
      </w:r>
    </w:p>
    <w:p w:rsidR="001601FE" w:rsidRDefault="00704BCC">
      <w:pPr>
        <w:pStyle w:val="a7"/>
        <w:spacing w:line="360" w:lineRule="exact"/>
        <w:ind w:firstLineChars="210" w:firstLine="441"/>
        <w:rPr>
          <w:rFonts w:asciiTheme="minorEastAsia" w:eastAsiaTheme="minorEastAsia" w:hAnsiTheme="minorEastAsia"/>
          <w:u w:val="single"/>
        </w:rPr>
      </w:pPr>
      <w:r>
        <w:rPr>
          <w:rFonts w:asciiTheme="minorEastAsia" w:eastAsiaTheme="minorEastAsia" w:hAnsiTheme="minorEastAsia" w:hint="eastAsia"/>
        </w:rPr>
        <w:t>发包人委托的职权</w:t>
      </w:r>
      <w:r>
        <w:rPr>
          <w:rFonts w:asciiTheme="minorEastAsia" w:eastAsiaTheme="minorEastAsia" w:hAnsiTheme="minorEastAsia" w:hint="eastAsia"/>
          <w:u w:val="single"/>
        </w:rPr>
        <w:t xml:space="preserve">：         /             </w:t>
      </w:r>
    </w:p>
    <w:p w:rsidR="001601FE" w:rsidRDefault="00704BCC">
      <w:pPr>
        <w:pStyle w:val="a7"/>
        <w:spacing w:line="360" w:lineRule="exact"/>
        <w:ind w:firstLineChars="210" w:firstLine="441"/>
        <w:rPr>
          <w:rFonts w:asciiTheme="minorEastAsia" w:eastAsiaTheme="minorEastAsia" w:hAnsiTheme="minorEastAsia"/>
          <w:b/>
          <w:bCs/>
        </w:rPr>
      </w:pPr>
      <w:r>
        <w:rPr>
          <w:rFonts w:asciiTheme="minorEastAsia" w:eastAsiaTheme="minorEastAsia" w:hAnsiTheme="minorEastAsia" w:hint="eastAsia"/>
        </w:rPr>
        <w:t>需要取得发包人批准才能行使的职权：</w:t>
      </w:r>
      <w:r>
        <w:rPr>
          <w:rFonts w:asciiTheme="minorEastAsia" w:eastAsiaTheme="minorEastAsia" w:hAnsiTheme="minorEastAsia" w:hint="eastAsia"/>
          <w:u w:val="single"/>
        </w:rPr>
        <w:t xml:space="preserve">               /               </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3.2 发包人派驻的工程师</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姓名：</w:t>
      </w:r>
      <w:r>
        <w:rPr>
          <w:rFonts w:asciiTheme="minorEastAsia" w:eastAsiaTheme="minorEastAsia" w:hAnsiTheme="minorEastAsia" w:hint="eastAsia"/>
          <w:u w:val="single"/>
        </w:rPr>
        <w:t xml:space="preserve">       </w:t>
      </w:r>
      <w:r>
        <w:rPr>
          <w:rFonts w:asciiTheme="minorEastAsia" w:eastAsiaTheme="minorEastAsia" w:hAnsiTheme="minorEastAsia" w:hint="eastAsia"/>
        </w:rPr>
        <w:t xml:space="preserve"> 职务：</w:t>
      </w:r>
      <w:r>
        <w:rPr>
          <w:rFonts w:asciiTheme="minorEastAsia" w:eastAsiaTheme="minorEastAsia" w:hAnsiTheme="minorEastAsia" w:hint="eastAsia"/>
          <w:u w:val="single"/>
        </w:rPr>
        <w:t xml:space="preserve">           </w:t>
      </w:r>
      <w:r>
        <w:rPr>
          <w:rFonts w:asciiTheme="minorEastAsia" w:eastAsiaTheme="minorEastAsia" w:hAnsiTheme="minorEastAsia" w:hint="eastAsia"/>
        </w:rPr>
        <w:t xml:space="preserve">  </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职权： 发包人委派的职权范围 。</w:t>
      </w:r>
    </w:p>
    <w:p w:rsidR="001601FE" w:rsidRDefault="00704BCC">
      <w:pPr>
        <w:pStyle w:val="a7"/>
        <w:spacing w:line="360" w:lineRule="exact"/>
        <w:ind w:firstLineChars="210" w:firstLine="441"/>
        <w:rPr>
          <w:rFonts w:asciiTheme="minorEastAsia" w:eastAsiaTheme="minorEastAsia" w:hAnsiTheme="minorEastAsia"/>
          <w:u w:val="single"/>
        </w:rPr>
      </w:pPr>
      <w:r>
        <w:rPr>
          <w:rFonts w:asciiTheme="minorEastAsia" w:eastAsiaTheme="minorEastAsia" w:hAnsiTheme="minorEastAsia" w:hint="eastAsia"/>
        </w:rPr>
        <w:t>3.3 不实行监理的，工程师的职权：</w:t>
      </w:r>
      <w:r>
        <w:rPr>
          <w:rFonts w:asciiTheme="minorEastAsia" w:eastAsiaTheme="minorEastAsia" w:hAnsiTheme="minorEastAsia" w:hint="eastAsia"/>
          <w:u w:val="single"/>
        </w:rPr>
        <w:t xml:space="preserve">       /        </w:t>
      </w:r>
    </w:p>
    <w:p w:rsidR="001601FE" w:rsidRDefault="001601FE">
      <w:pPr>
        <w:pStyle w:val="a7"/>
        <w:spacing w:line="360" w:lineRule="exact"/>
        <w:ind w:firstLineChars="210" w:firstLine="441"/>
        <w:rPr>
          <w:rFonts w:asciiTheme="minorEastAsia" w:eastAsiaTheme="minorEastAsia" w:hAnsiTheme="minorEastAsia"/>
          <w:u w:val="single"/>
        </w:rPr>
      </w:pPr>
    </w:p>
    <w:p w:rsidR="001601FE" w:rsidRDefault="00073B0C">
      <w:pPr>
        <w:pStyle w:val="a7"/>
        <w:spacing w:line="360" w:lineRule="exact"/>
        <w:ind w:firstLineChars="210" w:firstLine="441"/>
        <w:rPr>
          <w:rFonts w:asciiTheme="minorEastAsia" w:eastAsiaTheme="minorEastAsia" w:hAnsiTheme="minorEastAsia"/>
          <w:b/>
        </w:rPr>
      </w:pPr>
      <w:r w:rsidRPr="00073B0C">
        <w:rPr>
          <w:rFonts w:asciiTheme="minorEastAsia" w:eastAsiaTheme="minorEastAsia" w:hAnsiTheme="minorEastAsia"/>
        </w:rPr>
        <w:fldChar w:fldCharType="begin"/>
      </w:r>
      <w:r w:rsidR="00704BCC">
        <w:rPr>
          <w:rFonts w:asciiTheme="minorEastAsia" w:eastAsiaTheme="minorEastAsia" w:hAnsiTheme="minorEastAsia"/>
          <w:b/>
        </w:rPr>
        <w:instrText xml:space="preserve"> TC “</w:instrText>
      </w:r>
      <w:bookmarkStart w:id="148" w:name="_Toc43044946"/>
      <w:bookmarkStart w:id="149" w:name="_Toc118023782"/>
      <w:r w:rsidR="00704BCC">
        <w:rPr>
          <w:rFonts w:asciiTheme="minorEastAsia" w:eastAsiaTheme="minorEastAsia" w:hAnsiTheme="minorEastAsia" w:hint="eastAsia"/>
          <w:b/>
        </w:rPr>
        <w:instrText>7</w:instrText>
      </w:r>
      <w:r w:rsidR="00704BCC">
        <w:rPr>
          <w:rFonts w:asciiTheme="minorEastAsia" w:eastAsiaTheme="minorEastAsia" w:hAnsiTheme="minorEastAsia" w:cs="宋体" w:hint="eastAsia"/>
          <w:b/>
        </w:rPr>
        <w:instrText>、项目经理</w:instrText>
      </w:r>
      <w:bookmarkEnd w:id="148"/>
      <w:bookmarkEnd w:id="149"/>
      <w:r w:rsidR="00704BCC">
        <w:rPr>
          <w:rFonts w:asciiTheme="minorEastAsia" w:eastAsiaTheme="minorEastAsia" w:hAnsiTheme="minorEastAsia"/>
          <w:b/>
        </w:rPr>
        <w:instrText xml:space="preserve">” \l 2 \f s </w:instrText>
      </w:r>
      <w:r>
        <w:rPr>
          <w:rFonts w:asciiTheme="minorEastAsia" w:eastAsiaTheme="minorEastAsia" w:hAnsiTheme="minorEastAsia"/>
          <w:b/>
        </w:rPr>
        <w:fldChar w:fldCharType="end"/>
      </w:r>
      <w:r w:rsidR="00704BCC">
        <w:rPr>
          <w:rFonts w:asciiTheme="minorEastAsia" w:eastAsiaTheme="minorEastAsia" w:hAnsiTheme="minorEastAsia" w:hint="eastAsia"/>
          <w:b/>
        </w:rPr>
        <w:t xml:space="preserve">4. </w:t>
      </w:r>
      <w:r w:rsidR="00704BCC">
        <w:rPr>
          <w:rFonts w:asciiTheme="minorEastAsia" w:eastAsiaTheme="minorEastAsia" w:hAnsiTheme="minorEastAsia" w:cs="宋体" w:hint="eastAsia"/>
          <w:b/>
        </w:rPr>
        <w:t>项目经理</w:t>
      </w:r>
    </w:p>
    <w:p w:rsidR="001601FE" w:rsidRDefault="00704BCC">
      <w:pPr>
        <w:pStyle w:val="a7"/>
        <w:spacing w:line="360" w:lineRule="exact"/>
        <w:ind w:firstLineChars="210" w:firstLine="441"/>
        <w:rPr>
          <w:rFonts w:asciiTheme="minorEastAsia" w:eastAsiaTheme="minorEastAsia" w:hAnsiTheme="minorEastAsia"/>
          <w:u w:val="single"/>
        </w:rPr>
      </w:pPr>
      <w:r>
        <w:rPr>
          <w:rFonts w:asciiTheme="minorEastAsia" w:eastAsiaTheme="minorEastAsia" w:hAnsiTheme="minorEastAsia" w:hint="eastAsia"/>
        </w:rPr>
        <w:t>4.1  姓名：</w:t>
      </w:r>
      <w:r>
        <w:rPr>
          <w:rFonts w:asciiTheme="minorEastAsia" w:eastAsiaTheme="minorEastAsia" w:hAnsiTheme="minorEastAsia" w:hint="eastAsia"/>
          <w:u w:val="single"/>
        </w:rPr>
        <w:t xml:space="preserve">      </w:t>
      </w:r>
      <w:r>
        <w:rPr>
          <w:rFonts w:asciiTheme="minorEastAsia" w:eastAsiaTheme="minorEastAsia" w:hAnsiTheme="minorEastAsia" w:hint="eastAsia"/>
        </w:rPr>
        <w:t>职务：</w:t>
      </w:r>
      <w:r>
        <w:rPr>
          <w:rFonts w:asciiTheme="minorEastAsia" w:eastAsiaTheme="minorEastAsia" w:hAnsiTheme="minorEastAsia" w:hint="eastAsia"/>
          <w:u w:val="single"/>
        </w:rPr>
        <w:t xml:space="preserve">      </w:t>
      </w:r>
    </w:p>
    <w:p w:rsidR="001601FE" w:rsidRDefault="00704BCC">
      <w:pPr>
        <w:pStyle w:val="a7"/>
        <w:spacing w:line="360" w:lineRule="exact"/>
        <w:ind w:firstLineChars="210" w:firstLine="441"/>
        <w:rPr>
          <w:rFonts w:asciiTheme="minorEastAsia" w:eastAsiaTheme="minorEastAsia" w:hAnsiTheme="minorEastAsia"/>
          <w:u w:val="single"/>
        </w:rPr>
      </w:pPr>
      <w:r>
        <w:rPr>
          <w:rFonts w:asciiTheme="minorEastAsia" w:eastAsiaTheme="minorEastAsia" w:hAnsiTheme="minorEastAsia" w:hint="eastAsia"/>
        </w:rPr>
        <w:t>联系电话：</w:t>
      </w:r>
      <w:r>
        <w:rPr>
          <w:rFonts w:asciiTheme="minorEastAsia" w:eastAsiaTheme="minorEastAsia" w:hAnsiTheme="minorEastAsia" w:hint="eastAsia"/>
          <w:u w:val="single"/>
        </w:rPr>
        <w:t xml:space="preserve">                 </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承包人对项目经理的授权范围如下：负责该项目的现场施工管理</w:t>
      </w:r>
    </w:p>
    <w:p w:rsidR="001601FE" w:rsidRDefault="00704BCC">
      <w:pPr>
        <w:pStyle w:val="4"/>
        <w:spacing w:line="360" w:lineRule="auto"/>
        <w:ind w:firstLineChars="200" w:firstLine="420"/>
        <w:rPr>
          <w:rFonts w:ascii="宋体" w:hAnsi="宋体" w:cs="宋体"/>
          <w:szCs w:val="21"/>
        </w:rPr>
      </w:pPr>
      <w:r>
        <w:rPr>
          <w:rFonts w:ascii="宋体" w:hAnsi="宋体" w:cs="宋体" w:hint="eastAsia"/>
          <w:szCs w:val="21"/>
        </w:rPr>
        <w:t>承包人对项目经理的授权范围如下：项目经理及所有成员，其仅限于施工管理，不得代表承包人或以承包人的名义借款和赊购材料，在未得到承包人书面授权时，不得代表承包人签订任何合同或协议。</w:t>
      </w:r>
    </w:p>
    <w:p w:rsidR="001601FE" w:rsidRDefault="00704BCC">
      <w:pPr>
        <w:pStyle w:val="4"/>
        <w:spacing w:line="360" w:lineRule="auto"/>
        <w:ind w:firstLineChars="200" w:firstLine="420"/>
        <w:jc w:val="left"/>
        <w:rPr>
          <w:rFonts w:ascii="宋体" w:hAnsi="宋体" w:cs="宋体"/>
          <w:kern w:val="0"/>
          <w:szCs w:val="21"/>
        </w:rPr>
      </w:pPr>
      <w:r>
        <w:rPr>
          <w:rFonts w:ascii="宋体" w:hAnsi="宋体" w:cs="宋体" w:hint="eastAsia"/>
          <w:kern w:val="0"/>
          <w:szCs w:val="21"/>
        </w:rPr>
        <w:t>4.1.1关于项目经理在施工现场的时间要求：</w:t>
      </w:r>
      <w:r>
        <w:rPr>
          <w:rFonts w:ascii="宋体" w:hAnsi="宋体" w:cs="宋体" w:hint="eastAsia"/>
          <w:kern w:val="0"/>
          <w:szCs w:val="21"/>
          <w:u w:val="single"/>
        </w:rPr>
        <w:t>到施工现场时间不少于合同工期的3/4，达不到合同工期3/4的按</w:t>
      </w:r>
      <w:r>
        <w:rPr>
          <w:rFonts w:ascii="宋体" w:hAnsi="宋体" w:cs="宋体" w:hint="eastAsia"/>
          <w:bCs/>
          <w:kern w:val="0"/>
          <w:szCs w:val="21"/>
          <w:u w:val="single"/>
        </w:rPr>
        <w:t>100 元/天(人民币)处罚，以现场签到为准</w:t>
      </w:r>
      <w:r>
        <w:rPr>
          <w:rFonts w:ascii="宋体" w:hAnsi="宋体" w:cs="宋体" w:hint="eastAsia"/>
          <w:kern w:val="0"/>
          <w:szCs w:val="21"/>
          <w:u w:val="single"/>
        </w:rPr>
        <w:t xml:space="preserve">   </w:t>
      </w:r>
      <w:r>
        <w:rPr>
          <w:rFonts w:ascii="宋体" w:hAnsi="宋体" w:cs="宋体" w:hint="eastAsia"/>
          <w:kern w:val="0"/>
          <w:szCs w:val="21"/>
        </w:rPr>
        <w:t>。</w:t>
      </w:r>
    </w:p>
    <w:p w:rsidR="001601FE" w:rsidRDefault="00704BCC">
      <w:pPr>
        <w:pStyle w:val="4"/>
        <w:spacing w:line="360" w:lineRule="auto"/>
        <w:ind w:firstLineChars="200" w:firstLine="420"/>
        <w:rPr>
          <w:rFonts w:ascii="宋体" w:hAnsi="宋体" w:cs="宋体"/>
          <w:bCs/>
          <w:szCs w:val="21"/>
          <w:u w:val="single"/>
        </w:rPr>
      </w:pPr>
      <w:r>
        <w:rPr>
          <w:rFonts w:ascii="宋体" w:hAnsi="宋体" w:cs="宋体" w:hint="eastAsia"/>
          <w:bCs/>
          <w:szCs w:val="21"/>
        </w:rPr>
        <w:t>4.1.2 承包人擅自更换项目经理的违约责任：</w:t>
      </w:r>
      <w:r>
        <w:rPr>
          <w:rFonts w:ascii="宋体" w:hAnsi="宋体" w:cs="宋体" w:hint="eastAsia"/>
          <w:bCs/>
          <w:szCs w:val="21"/>
          <w:u w:val="single"/>
        </w:rPr>
        <w:t>承包人项目经理必须与承包人投标时所承诺的人员一致，并在开工前到任。项目经理不得同时兼任其他任何项目的项目经理。未经发包人书面同意，承包人擅自更换项目经理的视为违约、处违约金 2000元/人•次(人民币)。</w:t>
      </w:r>
    </w:p>
    <w:p w:rsidR="001601FE" w:rsidRDefault="00704BCC">
      <w:pPr>
        <w:pStyle w:val="a7"/>
        <w:spacing w:line="360" w:lineRule="exact"/>
        <w:ind w:firstLineChars="210" w:firstLine="441"/>
        <w:rPr>
          <w:rFonts w:asciiTheme="minorEastAsia" w:eastAsiaTheme="minorEastAsia" w:hAnsiTheme="minorEastAsia"/>
        </w:rPr>
      </w:pPr>
      <w:r>
        <w:rPr>
          <w:rFonts w:hAnsi="宋体" w:cs="宋体" w:hint="eastAsia"/>
        </w:rPr>
        <w:t>4.1.3承包人无正当理由拒绝更换项目经理的违约责任：</w:t>
      </w:r>
      <w:r>
        <w:rPr>
          <w:rFonts w:hAnsi="宋体" w:cs="宋体" w:hint="eastAsia"/>
          <w:bCs/>
          <w:u w:val="single"/>
        </w:rPr>
        <w:t>承包人项目经理因不称职，发包人要求调换而未及时调换的视为违约、处违约金 1000 元/人•次(人民币)</w:t>
      </w:r>
      <w:r>
        <w:rPr>
          <w:rFonts w:hAnsi="宋体" w:cs="宋体" w:hint="eastAsia"/>
          <w:bCs/>
        </w:rPr>
        <w:t>。</w:t>
      </w:r>
      <w:r>
        <w:rPr>
          <w:rFonts w:asciiTheme="minorEastAsia" w:eastAsiaTheme="minorEastAsia" w:hAnsiTheme="minorEastAsia" w:hint="eastAsia"/>
        </w:rPr>
        <w:t xml:space="preserve">     </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 xml:space="preserve">4.2 现场管理人员  </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姓名：</w:t>
      </w:r>
      <w:r>
        <w:rPr>
          <w:rFonts w:asciiTheme="minorEastAsia" w:eastAsiaTheme="minorEastAsia" w:hAnsiTheme="minorEastAsia" w:hint="eastAsia"/>
          <w:u w:val="single"/>
        </w:rPr>
        <w:t xml:space="preserve">                  </w:t>
      </w:r>
      <w:r>
        <w:rPr>
          <w:rFonts w:asciiTheme="minorEastAsia" w:eastAsiaTheme="minorEastAsia" w:hAnsiTheme="minorEastAsia" w:hint="eastAsia"/>
        </w:rPr>
        <w:t>职务：</w:t>
      </w:r>
      <w:r>
        <w:rPr>
          <w:rFonts w:asciiTheme="minorEastAsia" w:eastAsiaTheme="minorEastAsia" w:hAnsiTheme="minorEastAsia" w:hint="eastAsia"/>
          <w:u w:val="single"/>
        </w:rPr>
        <w:t xml:space="preserve">             </w:t>
      </w:r>
    </w:p>
    <w:p w:rsidR="001601FE" w:rsidRDefault="00704BCC">
      <w:pPr>
        <w:pStyle w:val="a7"/>
        <w:spacing w:line="360" w:lineRule="exact"/>
        <w:ind w:firstLineChars="210" w:firstLine="441"/>
        <w:rPr>
          <w:rFonts w:asciiTheme="minorEastAsia" w:eastAsiaTheme="minorEastAsia" w:hAnsiTheme="minorEastAsia"/>
          <w:u w:val="single"/>
        </w:rPr>
      </w:pPr>
      <w:r>
        <w:rPr>
          <w:rFonts w:asciiTheme="minorEastAsia" w:eastAsiaTheme="minorEastAsia" w:hAnsiTheme="minorEastAsia" w:hint="eastAsia"/>
        </w:rPr>
        <w:t>联系电话：</w:t>
      </w:r>
      <w:r>
        <w:rPr>
          <w:rFonts w:asciiTheme="minorEastAsia" w:eastAsiaTheme="minorEastAsia" w:hAnsiTheme="minorEastAsia" w:hint="eastAsia"/>
          <w:u w:val="single"/>
        </w:rPr>
        <w:t xml:space="preserve">              </w:t>
      </w:r>
    </w:p>
    <w:p w:rsidR="001601FE" w:rsidRDefault="00704BCC">
      <w:pPr>
        <w:pStyle w:val="4"/>
        <w:spacing w:line="360" w:lineRule="auto"/>
        <w:ind w:firstLineChars="200" w:firstLine="420"/>
        <w:rPr>
          <w:rFonts w:ascii="宋体" w:hAnsi="宋体" w:cs="宋体"/>
          <w:bCs/>
          <w:szCs w:val="21"/>
        </w:rPr>
      </w:pPr>
      <w:r>
        <w:rPr>
          <w:rFonts w:ascii="宋体" w:hAnsi="宋体" w:cs="宋体" w:hint="eastAsia"/>
          <w:bCs/>
          <w:szCs w:val="21"/>
        </w:rPr>
        <w:t>4.2.1 承包人无正当理由拒绝撤换现场管理人员的违约责任：</w:t>
      </w:r>
      <w:r>
        <w:rPr>
          <w:rFonts w:ascii="宋体" w:hAnsi="宋体" w:cs="宋体" w:hint="eastAsia"/>
          <w:bCs/>
          <w:szCs w:val="21"/>
          <w:u w:val="single"/>
        </w:rPr>
        <w:t>承包人现场管理人员因不称职，发包人要求调换而无正当理由拒绝撤换或未及时调换的，视为违约，处违约金1000元/人•次(人民币)</w:t>
      </w:r>
      <w:r>
        <w:rPr>
          <w:rFonts w:ascii="宋体" w:hAnsi="宋体" w:cs="宋体" w:hint="eastAsia"/>
          <w:bCs/>
          <w:szCs w:val="21"/>
        </w:rPr>
        <w:t>。</w:t>
      </w:r>
    </w:p>
    <w:p w:rsidR="001601FE" w:rsidRDefault="00704BCC">
      <w:pPr>
        <w:pStyle w:val="4"/>
        <w:spacing w:line="360" w:lineRule="auto"/>
        <w:ind w:firstLineChars="200" w:firstLine="420"/>
        <w:rPr>
          <w:rFonts w:ascii="宋体" w:hAnsi="宋体" w:cs="宋体"/>
          <w:bCs/>
          <w:szCs w:val="21"/>
        </w:rPr>
      </w:pPr>
      <w:r>
        <w:rPr>
          <w:rFonts w:ascii="宋体" w:hAnsi="宋体" w:cs="宋体" w:hint="eastAsia"/>
          <w:bCs/>
          <w:szCs w:val="21"/>
        </w:rPr>
        <w:t>4.2.2承包人擅自更换现场管理人员的违约责任：</w:t>
      </w:r>
      <w:r>
        <w:rPr>
          <w:rFonts w:ascii="宋体" w:hAnsi="宋体" w:cs="宋体" w:hint="eastAsia"/>
          <w:bCs/>
          <w:szCs w:val="21"/>
          <w:u w:val="single"/>
        </w:rPr>
        <w:t>现场管理人员未经发包人书面同意不准擅自更换，擅自更换</w:t>
      </w:r>
      <w:r>
        <w:rPr>
          <w:rFonts w:asciiTheme="minorEastAsia" w:eastAsiaTheme="minorEastAsia" w:hAnsiTheme="minorEastAsia" w:hint="eastAsia"/>
          <w:u w:val="single"/>
        </w:rPr>
        <w:t>现场管理人员的，</w:t>
      </w:r>
      <w:r>
        <w:rPr>
          <w:rFonts w:ascii="宋体" w:hAnsi="宋体" w:cs="宋体" w:hint="eastAsia"/>
          <w:bCs/>
          <w:szCs w:val="21"/>
          <w:u w:val="single"/>
        </w:rPr>
        <w:t>视为违约、处违约金1000元/人•次(人民币)</w:t>
      </w:r>
      <w:r>
        <w:rPr>
          <w:rFonts w:ascii="宋体" w:hAnsi="宋体" w:cs="宋体" w:hint="eastAsia"/>
          <w:bCs/>
          <w:szCs w:val="21"/>
        </w:rPr>
        <w:t>。</w:t>
      </w:r>
    </w:p>
    <w:p w:rsidR="001601FE" w:rsidRDefault="00704BCC">
      <w:pPr>
        <w:pStyle w:val="4"/>
        <w:spacing w:line="360" w:lineRule="auto"/>
        <w:ind w:firstLineChars="200" w:firstLine="420"/>
        <w:rPr>
          <w:rFonts w:ascii="宋体" w:hAnsi="宋体" w:cs="宋体"/>
          <w:bCs/>
          <w:szCs w:val="21"/>
        </w:rPr>
      </w:pPr>
      <w:r>
        <w:rPr>
          <w:rFonts w:ascii="宋体" w:hAnsi="宋体" w:cs="宋体" w:hint="eastAsia"/>
          <w:bCs/>
          <w:szCs w:val="21"/>
        </w:rPr>
        <w:t>4.2.3承包人现场管理人员</w:t>
      </w:r>
      <w:r>
        <w:rPr>
          <w:rFonts w:ascii="宋体" w:hAnsi="宋体" w:cs="宋体" w:hint="eastAsia"/>
          <w:kern w:val="0"/>
          <w:szCs w:val="21"/>
        </w:rPr>
        <w:t>在施工现场的时间要求</w:t>
      </w:r>
      <w:r>
        <w:rPr>
          <w:rFonts w:ascii="宋体" w:hAnsi="宋体" w:cs="宋体" w:hint="eastAsia"/>
          <w:bCs/>
          <w:szCs w:val="21"/>
        </w:rPr>
        <w:t>：</w:t>
      </w:r>
      <w:r>
        <w:rPr>
          <w:rFonts w:ascii="宋体" w:hAnsi="宋体" w:cs="宋体" w:hint="eastAsia"/>
          <w:bCs/>
          <w:szCs w:val="21"/>
          <w:u w:val="single"/>
        </w:rPr>
        <w:t>承包人现场管理人员必须每天</w:t>
      </w:r>
      <w:r>
        <w:rPr>
          <w:rFonts w:ascii="宋体" w:hAnsi="宋体" w:cs="宋体" w:hint="eastAsia"/>
          <w:kern w:val="0"/>
          <w:szCs w:val="21"/>
          <w:u w:val="single"/>
        </w:rPr>
        <w:t>到施工现场，否则按</w:t>
      </w:r>
      <w:r>
        <w:rPr>
          <w:rFonts w:ascii="宋体" w:hAnsi="宋体" w:cs="宋体" w:hint="eastAsia"/>
          <w:bCs/>
          <w:kern w:val="0"/>
          <w:szCs w:val="21"/>
          <w:u w:val="single"/>
        </w:rPr>
        <w:t>500 元/天(人民币)处罚，以现场签到为准</w:t>
      </w:r>
      <w:r>
        <w:rPr>
          <w:rFonts w:ascii="宋体" w:hAnsi="宋体" w:cs="宋体" w:hint="eastAsia"/>
          <w:kern w:val="0"/>
          <w:szCs w:val="21"/>
          <w:u w:val="single"/>
        </w:rPr>
        <w:t xml:space="preserve">   </w:t>
      </w:r>
      <w:r>
        <w:rPr>
          <w:rFonts w:ascii="宋体" w:hAnsi="宋体" w:cs="宋体" w:hint="eastAsia"/>
          <w:kern w:val="0"/>
          <w:szCs w:val="21"/>
        </w:rPr>
        <w:t>。</w:t>
      </w:r>
    </w:p>
    <w:p w:rsidR="001601FE" w:rsidRDefault="00704BCC">
      <w:pPr>
        <w:pStyle w:val="a7"/>
        <w:spacing w:line="360" w:lineRule="exact"/>
        <w:ind w:firstLineChars="210" w:firstLine="441"/>
        <w:rPr>
          <w:rFonts w:asciiTheme="minorEastAsia" w:eastAsiaTheme="minorEastAsia" w:hAnsiTheme="minorEastAsia"/>
        </w:rPr>
      </w:pPr>
      <w:r>
        <w:rPr>
          <w:rFonts w:hAnsi="宋体" w:cs="宋体" w:hint="eastAsia"/>
          <w:bCs/>
        </w:rPr>
        <w:t>以上承包人违约的违约金</w:t>
      </w:r>
      <w:r>
        <w:rPr>
          <w:rFonts w:asciiTheme="minorEastAsia" w:eastAsiaTheme="minorEastAsia" w:hAnsiTheme="minorEastAsia" w:hint="eastAsia"/>
        </w:rPr>
        <w:t>费用从工程竣工结算款中扣除。</w:t>
      </w:r>
    </w:p>
    <w:p w:rsidR="001601FE" w:rsidRDefault="00704BCC">
      <w:pPr>
        <w:pStyle w:val="a7"/>
        <w:spacing w:line="360" w:lineRule="exact"/>
        <w:rPr>
          <w:rFonts w:asciiTheme="minorEastAsia" w:eastAsiaTheme="minorEastAsia" w:hAnsiTheme="minorEastAsia"/>
          <w:b/>
        </w:rPr>
      </w:pPr>
      <w:r>
        <w:rPr>
          <w:rFonts w:asciiTheme="minorEastAsia" w:eastAsiaTheme="minorEastAsia" w:hAnsiTheme="minorEastAsia" w:hint="eastAsia"/>
        </w:rPr>
        <w:t xml:space="preserve">     </w:t>
      </w:r>
      <w:r w:rsidR="00073B0C" w:rsidRPr="00073B0C">
        <w:rPr>
          <w:rFonts w:asciiTheme="minorEastAsia" w:eastAsiaTheme="minorEastAsia" w:hAnsiTheme="minorEastAsia"/>
        </w:rPr>
        <w:fldChar w:fldCharType="begin"/>
      </w:r>
      <w:r>
        <w:rPr>
          <w:rFonts w:asciiTheme="minorEastAsia" w:eastAsiaTheme="minorEastAsia" w:hAnsiTheme="minorEastAsia"/>
          <w:b/>
        </w:rPr>
        <w:instrText xml:space="preserve"> TC “</w:instrText>
      </w:r>
      <w:bookmarkStart w:id="150" w:name="_Toc43044947"/>
      <w:bookmarkStart w:id="151" w:name="_Toc118023783"/>
      <w:r>
        <w:rPr>
          <w:rFonts w:asciiTheme="minorEastAsia" w:eastAsiaTheme="minorEastAsia" w:hAnsiTheme="minorEastAsia" w:hint="eastAsia"/>
          <w:b/>
        </w:rPr>
        <w:instrText>8</w:instrText>
      </w:r>
      <w:r>
        <w:rPr>
          <w:rFonts w:asciiTheme="minorEastAsia" w:eastAsiaTheme="minorEastAsia" w:hAnsiTheme="minorEastAsia" w:cs="宋体" w:hint="eastAsia"/>
          <w:b/>
        </w:rPr>
        <w:instrText>、发包人工作</w:instrText>
      </w:r>
      <w:bookmarkEnd w:id="150"/>
      <w:bookmarkEnd w:id="151"/>
      <w:r>
        <w:rPr>
          <w:rFonts w:asciiTheme="minorEastAsia" w:eastAsiaTheme="minorEastAsia" w:hAnsiTheme="minorEastAsia"/>
          <w:b/>
        </w:rPr>
        <w:instrText xml:space="preserve">” \l 2 \f s </w:instrText>
      </w:r>
      <w:r w:rsidR="00073B0C">
        <w:rPr>
          <w:rFonts w:asciiTheme="minorEastAsia" w:eastAsiaTheme="minorEastAsia" w:hAnsiTheme="minorEastAsia"/>
          <w:b/>
        </w:rPr>
        <w:fldChar w:fldCharType="end"/>
      </w:r>
      <w:r>
        <w:rPr>
          <w:rFonts w:asciiTheme="minorEastAsia" w:eastAsiaTheme="minorEastAsia" w:hAnsiTheme="minorEastAsia" w:hint="eastAsia"/>
          <w:b/>
        </w:rPr>
        <w:t xml:space="preserve">5. </w:t>
      </w:r>
      <w:r>
        <w:rPr>
          <w:rFonts w:asciiTheme="minorEastAsia" w:eastAsiaTheme="minorEastAsia" w:hAnsiTheme="minorEastAsia" w:cs="宋体" w:hint="eastAsia"/>
          <w:b/>
        </w:rPr>
        <w:t>发包人工作</w:t>
      </w:r>
    </w:p>
    <w:p w:rsidR="001601FE" w:rsidRDefault="00704BCC">
      <w:pPr>
        <w:pStyle w:val="Blockquote"/>
        <w:spacing w:line="360" w:lineRule="exact"/>
        <w:ind w:leftChars="119" w:left="670" w:right="720" w:hangingChars="200" w:hanging="420"/>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 xml:space="preserve">　　（1）将施工所需的水、电、电讯线路接至施工场地的时间、地点和供应要求：</w:t>
      </w:r>
      <w:r>
        <w:rPr>
          <w:rFonts w:asciiTheme="minorEastAsia" w:eastAsiaTheme="minorEastAsia" w:hAnsiTheme="minorEastAsia" w:hint="eastAsia"/>
          <w:kern w:val="2"/>
          <w:sz w:val="21"/>
          <w:szCs w:val="21"/>
          <w:u w:val="single"/>
        </w:rPr>
        <w:t>开工前三天。</w:t>
      </w:r>
      <w:r>
        <w:rPr>
          <w:rFonts w:asciiTheme="minorEastAsia" w:eastAsiaTheme="minorEastAsia" w:hAnsiTheme="minorEastAsia"/>
          <w:bCs/>
          <w:kern w:val="2"/>
          <w:sz w:val="21"/>
          <w:szCs w:val="21"/>
          <w:u w:val="single"/>
        </w:rPr>
        <w:br/>
      </w:r>
      <w:r>
        <w:rPr>
          <w:rFonts w:asciiTheme="minorEastAsia" w:eastAsiaTheme="minorEastAsia" w:hAnsiTheme="minorEastAsia" w:hint="eastAsia"/>
          <w:bCs/>
          <w:kern w:val="2"/>
          <w:sz w:val="21"/>
          <w:szCs w:val="21"/>
        </w:rPr>
        <w:t>（2）施工场地与公共道路的通道开通时间和要求：</w:t>
      </w:r>
      <w:r>
        <w:rPr>
          <w:rFonts w:asciiTheme="minorEastAsia" w:eastAsiaTheme="minorEastAsia" w:hAnsiTheme="minorEastAsia" w:hint="eastAsia"/>
          <w:kern w:val="2"/>
          <w:sz w:val="21"/>
          <w:szCs w:val="21"/>
          <w:u w:val="single"/>
        </w:rPr>
        <w:t>开工前三天。</w:t>
      </w:r>
    </w:p>
    <w:p w:rsidR="001601FE" w:rsidRDefault="00704BCC">
      <w:pPr>
        <w:pStyle w:val="Blockquote"/>
        <w:spacing w:line="360" w:lineRule="exact"/>
        <w:ind w:left="249" w:right="720"/>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 xml:space="preserve">　　（3）工程地质和地下管线资料的提供时间：</w:t>
      </w:r>
      <w:r>
        <w:rPr>
          <w:rFonts w:asciiTheme="minorEastAsia" w:eastAsiaTheme="minorEastAsia" w:hAnsiTheme="minorEastAsia" w:hint="eastAsia"/>
          <w:kern w:val="2"/>
          <w:sz w:val="21"/>
          <w:szCs w:val="21"/>
          <w:u w:val="single"/>
        </w:rPr>
        <w:t xml:space="preserve"> 无。</w:t>
      </w:r>
    </w:p>
    <w:p w:rsidR="001601FE" w:rsidRDefault="00704BCC">
      <w:pPr>
        <w:pStyle w:val="Blockquote"/>
        <w:spacing w:line="360" w:lineRule="exact"/>
        <w:ind w:left="249" w:right="720"/>
        <w:rPr>
          <w:rFonts w:asciiTheme="minorEastAsia" w:eastAsiaTheme="minorEastAsia" w:hAnsiTheme="minorEastAsia"/>
          <w:bCs/>
          <w:kern w:val="2"/>
          <w:sz w:val="21"/>
          <w:szCs w:val="21"/>
        </w:rPr>
      </w:pPr>
      <w:r>
        <w:rPr>
          <w:rFonts w:asciiTheme="minorEastAsia" w:eastAsiaTheme="minorEastAsia" w:hAnsiTheme="minorEastAsia"/>
          <w:bCs/>
          <w:kern w:val="2"/>
          <w:sz w:val="21"/>
          <w:szCs w:val="21"/>
        </w:rPr>
        <w:t> </w:t>
      </w:r>
      <w:r>
        <w:rPr>
          <w:rFonts w:asciiTheme="minorEastAsia" w:eastAsiaTheme="minorEastAsia" w:hAnsiTheme="minorEastAsia" w:hint="eastAsia"/>
          <w:bCs/>
          <w:kern w:val="2"/>
          <w:sz w:val="21"/>
          <w:szCs w:val="21"/>
        </w:rPr>
        <w:t xml:space="preserve">　（4）由发包人办理的施工所需证件、批件的名称和完成时间：</w:t>
      </w:r>
      <w:r>
        <w:rPr>
          <w:rFonts w:asciiTheme="minorEastAsia" w:eastAsiaTheme="minorEastAsia" w:hAnsiTheme="minorEastAsia" w:hint="eastAsia"/>
          <w:kern w:val="2"/>
          <w:sz w:val="21"/>
          <w:szCs w:val="21"/>
          <w:u w:val="single"/>
        </w:rPr>
        <w:t>无。</w:t>
      </w:r>
    </w:p>
    <w:p w:rsidR="001601FE" w:rsidRDefault="00704BCC">
      <w:pPr>
        <w:pStyle w:val="Blockquote"/>
        <w:spacing w:line="360" w:lineRule="exact"/>
        <w:ind w:left="249" w:right="720"/>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 xml:space="preserve">　　（5）水准点与座标控制点交验要求：</w:t>
      </w:r>
      <w:r>
        <w:rPr>
          <w:rFonts w:asciiTheme="minorEastAsia" w:eastAsiaTheme="minorEastAsia" w:hAnsiTheme="minorEastAsia" w:hint="eastAsia"/>
          <w:kern w:val="2"/>
          <w:sz w:val="21"/>
          <w:szCs w:val="21"/>
          <w:u w:val="single"/>
        </w:rPr>
        <w:t>无。</w:t>
      </w:r>
    </w:p>
    <w:p w:rsidR="001601FE" w:rsidRDefault="00704BCC">
      <w:pPr>
        <w:pStyle w:val="Blockquote"/>
        <w:spacing w:line="360" w:lineRule="exact"/>
        <w:ind w:left="249" w:right="720"/>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 xml:space="preserve">　　（6）图纸会审和设计交底时间：</w:t>
      </w:r>
      <w:r>
        <w:rPr>
          <w:rFonts w:asciiTheme="minorEastAsia" w:eastAsiaTheme="minorEastAsia" w:hAnsiTheme="minorEastAsia" w:hint="eastAsia"/>
          <w:kern w:val="2"/>
          <w:sz w:val="21"/>
          <w:szCs w:val="21"/>
          <w:u w:val="single"/>
        </w:rPr>
        <w:t>无</w:t>
      </w:r>
      <w:r>
        <w:rPr>
          <w:rFonts w:asciiTheme="minorEastAsia" w:eastAsiaTheme="minorEastAsia" w:hAnsiTheme="minorEastAsia" w:hint="eastAsia"/>
          <w:b/>
          <w:sz w:val="21"/>
          <w:szCs w:val="21"/>
          <w:u w:val="single"/>
        </w:rPr>
        <w:t>。</w:t>
      </w:r>
    </w:p>
    <w:p w:rsidR="001601FE" w:rsidRDefault="00704BCC">
      <w:pPr>
        <w:pStyle w:val="Blockquote"/>
        <w:spacing w:line="360" w:lineRule="exact"/>
        <w:ind w:left="249" w:right="720"/>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 xml:space="preserve">　　（7）协调处理施工场地周围地下管线和邻近建筑物、构筑物（含文物保护建筑）、古树名木的保护工作：</w:t>
      </w:r>
      <w:r>
        <w:rPr>
          <w:rFonts w:asciiTheme="minorEastAsia" w:eastAsiaTheme="minorEastAsia" w:hAnsiTheme="minorEastAsia" w:hint="eastAsia"/>
          <w:kern w:val="2"/>
          <w:sz w:val="21"/>
          <w:szCs w:val="21"/>
          <w:u w:val="single"/>
        </w:rPr>
        <w:t>发包人负责与相关部门协商处理、承包人积极配合。</w:t>
      </w:r>
    </w:p>
    <w:p w:rsidR="001601FE" w:rsidRDefault="00704BCC">
      <w:pPr>
        <w:pStyle w:val="Blockquote"/>
        <w:spacing w:line="360" w:lineRule="exact"/>
        <w:ind w:left="249" w:right="720"/>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 xml:space="preserve">　　（8）双方约定发包人应做的其他工作：无。</w:t>
      </w:r>
    </w:p>
    <w:p w:rsidR="001601FE" w:rsidRDefault="00704BCC">
      <w:pPr>
        <w:pStyle w:val="Blockquote"/>
        <w:spacing w:line="360" w:lineRule="exact"/>
        <w:ind w:left="249" w:right="720"/>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 xml:space="preserve">　　5</w:t>
      </w:r>
      <w:r>
        <w:rPr>
          <w:rFonts w:asciiTheme="minorEastAsia" w:eastAsiaTheme="minorEastAsia" w:hAnsiTheme="minorEastAsia"/>
          <w:bCs/>
          <w:kern w:val="2"/>
          <w:sz w:val="21"/>
          <w:szCs w:val="21"/>
        </w:rPr>
        <w:t>.2</w:t>
      </w:r>
      <w:r>
        <w:rPr>
          <w:rFonts w:asciiTheme="minorEastAsia" w:eastAsiaTheme="minorEastAsia" w:hAnsiTheme="minorEastAsia" w:hint="eastAsia"/>
          <w:bCs/>
          <w:kern w:val="2"/>
          <w:sz w:val="21"/>
          <w:szCs w:val="21"/>
        </w:rPr>
        <w:t>发包人委托承包人办理的工作：无。</w:t>
      </w:r>
    </w:p>
    <w:p w:rsidR="001601FE" w:rsidRDefault="00704BCC">
      <w:pPr>
        <w:pStyle w:val="Blockquote"/>
        <w:spacing w:line="360" w:lineRule="exact"/>
        <w:ind w:left="249" w:right="720" w:firstLine="420"/>
        <w:rPr>
          <w:rFonts w:asciiTheme="minorEastAsia" w:eastAsiaTheme="minorEastAsia" w:hAnsiTheme="minorEastAsia"/>
          <w:b/>
          <w:bCs/>
          <w:kern w:val="2"/>
          <w:sz w:val="21"/>
          <w:szCs w:val="21"/>
        </w:rPr>
      </w:pPr>
      <w:r>
        <w:rPr>
          <w:rFonts w:asciiTheme="minorEastAsia" w:eastAsiaTheme="minorEastAsia" w:hAnsiTheme="minorEastAsia" w:hint="eastAsia"/>
          <w:b/>
          <w:bCs/>
          <w:kern w:val="2"/>
          <w:sz w:val="21"/>
          <w:szCs w:val="21"/>
        </w:rPr>
        <w:t>6、承包人工作</w:t>
      </w:r>
    </w:p>
    <w:p w:rsidR="001601FE" w:rsidRDefault="00704BCC">
      <w:pPr>
        <w:pStyle w:val="Blockquote"/>
        <w:spacing w:line="360" w:lineRule="exact"/>
        <w:ind w:left="249" w:right="720" w:firstLine="420"/>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6</w:t>
      </w:r>
      <w:r>
        <w:rPr>
          <w:rFonts w:asciiTheme="minorEastAsia" w:eastAsiaTheme="minorEastAsia" w:hAnsiTheme="minorEastAsia"/>
          <w:bCs/>
          <w:kern w:val="2"/>
          <w:sz w:val="21"/>
          <w:szCs w:val="21"/>
        </w:rPr>
        <w:t>.1</w:t>
      </w:r>
      <w:r>
        <w:rPr>
          <w:rFonts w:asciiTheme="minorEastAsia" w:eastAsiaTheme="minorEastAsia" w:hAnsiTheme="minorEastAsia" w:hint="eastAsia"/>
          <w:bCs/>
          <w:kern w:val="2"/>
          <w:sz w:val="21"/>
          <w:szCs w:val="21"/>
        </w:rPr>
        <w:t xml:space="preserve"> 承包人应按约定时间和要求，完成以下工作：</w:t>
      </w:r>
      <w:r>
        <w:rPr>
          <w:rFonts w:asciiTheme="minorEastAsia" w:eastAsiaTheme="minorEastAsia" w:hAnsiTheme="minorEastAsia"/>
          <w:bCs/>
          <w:kern w:val="2"/>
          <w:sz w:val="21"/>
          <w:szCs w:val="21"/>
        </w:rPr>
        <w:t xml:space="preserve"> </w:t>
      </w:r>
    </w:p>
    <w:p w:rsidR="001601FE" w:rsidRDefault="00704BCC">
      <w:pPr>
        <w:pStyle w:val="Blockquote"/>
        <w:spacing w:line="360" w:lineRule="exact"/>
        <w:ind w:left="249" w:right="720"/>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 xml:space="preserve">　 （</w:t>
      </w:r>
      <w:r>
        <w:rPr>
          <w:rFonts w:asciiTheme="minorEastAsia" w:eastAsiaTheme="minorEastAsia" w:hAnsiTheme="minorEastAsia"/>
          <w:bCs/>
          <w:kern w:val="2"/>
          <w:sz w:val="21"/>
          <w:szCs w:val="21"/>
        </w:rPr>
        <w:t>1</w:t>
      </w:r>
      <w:r>
        <w:rPr>
          <w:rFonts w:asciiTheme="minorEastAsia" w:eastAsiaTheme="minorEastAsia" w:hAnsiTheme="minorEastAsia" w:hint="eastAsia"/>
          <w:bCs/>
          <w:kern w:val="2"/>
          <w:sz w:val="21"/>
          <w:szCs w:val="21"/>
        </w:rPr>
        <w:t>）需由设计资质等级和业务范围允许的承包人完成的设计文件提交时间：</w:t>
      </w:r>
      <w:r>
        <w:rPr>
          <w:rFonts w:asciiTheme="minorEastAsia" w:eastAsiaTheme="minorEastAsia" w:hAnsiTheme="minorEastAsia" w:hint="eastAsia"/>
          <w:kern w:val="2"/>
          <w:sz w:val="21"/>
          <w:szCs w:val="21"/>
          <w:u w:val="single"/>
        </w:rPr>
        <w:t>开工前5天。</w:t>
      </w:r>
    </w:p>
    <w:p w:rsidR="001601FE" w:rsidRDefault="00704BCC">
      <w:pPr>
        <w:pStyle w:val="Blockquote"/>
        <w:spacing w:line="360" w:lineRule="exact"/>
        <w:ind w:left="249" w:right="720"/>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 xml:space="preserve">　 （</w:t>
      </w:r>
      <w:r>
        <w:rPr>
          <w:rFonts w:asciiTheme="minorEastAsia" w:eastAsiaTheme="minorEastAsia" w:hAnsiTheme="minorEastAsia"/>
          <w:bCs/>
          <w:kern w:val="2"/>
          <w:sz w:val="21"/>
          <w:szCs w:val="21"/>
        </w:rPr>
        <w:t>2</w:t>
      </w:r>
      <w:r>
        <w:rPr>
          <w:rFonts w:asciiTheme="minorEastAsia" w:eastAsiaTheme="minorEastAsia" w:hAnsiTheme="minorEastAsia" w:hint="eastAsia"/>
          <w:bCs/>
          <w:kern w:val="2"/>
          <w:sz w:val="21"/>
          <w:szCs w:val="21"/>
        </w:rPr>
        <w:t>）应提供计划、报表的名称及完成时间：</w:t>
      </w:r>
      <w:r>
        <w:rPr>
          <w:rFonts w:asciiTheme="minorEastAsia" w:eastAsiaTheme="minorEastAsia" w:hAnsiTheme="minorEastAsia" w:hint="eastAsia"/>
          <w:kern w:val="2"/>
          <w:sz w:val="21"/>
          <w:szCs w:val="21"/>
          <w:u w:val="single"/>
        </w:rPr>
        <w:t>每月25日前。</w:t>
      </w:r>
      <w:r>
        <w:rPr>
          <w:rFonts w:asciiTheme="minorEastAsia" w:eastAsiaTheme="minorEastAsia" w:hAnsiTheme="minorEastAsia"/>
          <w:kern w:val="2"/>
          <w:sz w:val="21"/>
          <w:szCs w:val="21"/>
          <w:u w:val="single"/>
        </w:rPr>
        <w:t xml:space="preserve"> </w:t>
      </w:r>
    </w:p>
    <w:p w:rsidR="001601FE" w:rsidRDefault="00704BCC" w:rsidP="00C05CEE">
      <w:pPr>
        <w:pStyle w:val="Blockquote"/>
        <w:spacing w:line="360" w:lineRule="exact"/>
        <w:ind w:leftChars="-1" w:left="-2" w:right="720" w:firstLineChars="36" w:firstLine="76"/>
        <w:rPr>
          <w:rFonts w:asciiTheme="minorEastAsia" w:eastAsiaTheme="minorEastAsia" w:hAnsiTheme="minorEastAsia"/>
          <w:bCs/>
          <w:kern w:val="2"/>
          <w:sz w:val="21"/>
          <w:szCs w:val="21"/>
        </w:rPr>
      </w:pPr>
      <w:r>
        <w:rPr>
          <w:rFonts w:asciiTheme="minorEastAsia" w:eastAsiaTheme="minorEastAsia" w:hAnsiTheme="minorEastAsia"/>
          <w:bCs/>
          <w:kern w:val="2"/>
          <w:sz w:val="21"/>
          <w:szCs w:val="21"/>
        </w:rPr>
        <w:t> </w:t>
      </w:r>
      <w:r>
        <w:rPr>
          <w:rFonts w:asciiTheme="minorEastAsia" w:eastAsiaTheme="minorEastAsia" w:hAnsiTheme="minorEastAsia" w:hint="eastAsia"/>
          <w:bCs/>
          <w:kern w:val="2"/>
          <w:sz w:val="21"/>
          <w:szCs w:val="21"/>
        </w:rPr>
        <w:t xml:space="preserve">　 （</w:t>
      </w:r>
      <w:r>
        <w:rPr>
          <w:rFonts w:asciiTheme="minorEastAsia" w:eastAsiaTheme="minorEastAsia" w:hAnsiTheme="minorEastAsia"/>
          <w:bCs/>
          <w:kern w:val="2"/>
          <w:sz w:val="21"/>
          <w:szCs w:val="21"/>
        </w:rPr>
        <w:t>3</w:t>
      </w:r>
      <w:r>
        <w:rPr>
          <w:rFonts w:asciiTheme="minorEastAsia" w:eastAsiaTheme="minorEastAsia" w:hAnsiTheme="minorEastAsia" w:hint="eastAsia"/>
          <w:bCs/>
          <w:kern w:val="2"/>
          <w:sz w:val="21"/>
          <w:szCs w:val="21"/>
        </w:rPr>
        <w:t>）承担施工安全保卫工作及非夜间施工照明的责任和要求：</w:t>
      </w:r>
      <w:r>
        <w:rPr>
          <w:rFonts w:asciiTheme="minorEastAsia" w:eastAsiaTheme="minorEastAsia" w:hAnsiTheme="minorEastAsia" w:hint="eastAsia"/>
          <w:kern w:val="2"/>
          <w:sz w:val="21"/>
          <w:szCs w:val="21"/>
          <w:u w:val="single"/>
        </w:rPr>
        <w:t xml:space="preserve">由施工单位自行负责。 </w:t>
      </w:r>
      <w:r>
        <w:rPr>
          <w:rFonts w:asciiTheme="minorEastAsia" w:eastAsiaTheme="minorEastAsia" w:hAnsiTheme="minorEastAsia"/>
          <w:kern w:val="2"/>
          <w:sz w:val="21"/>
          <w:szCs w:val="21"/>
          <w:u w:val="single"/>
        </w:rPr>
        <w:t xml:space="preserve"> </w:t>
      </w:r>
    </w:p>
    <w:p w:rsidR="001601FE" w:rsidRDefault="00704BCC">
      <w:pPr>
        <w:pStyle w:val="Blockquote"/>
        <w:spacing w:line="360" w:lineRule="exact"/>
        <w:ind w:left="249" w:right="720"/>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 xml:space="preserve">　 （</w:t>
      </w:r>
      <w:r>
        <w:rPr>
          <w:rFonts w:asciiTheme="minorEastAsia" w:eastAsiaTheme="minorEastAsia" w:hAnsiTheme="minorEastAsia"/>
          <w:bCs/>
          <w:kern w:val="2"/>
          <w:sz w:val="21"/>
          <w:szCs w:val="21"/>
        </w:rPr>
        <w:t>4</w:t>
      </w:r>
      <w:r>
        <w:rPr>
          <w:rFonts w:asciiTheme="minorEastAsia" w:eastAsiaTheme="minorEastAsia" w:hAnsiTheme="minorEastAsia" w:hint="eastAsia"/>
          <w:bCs/>
          <w:kern w:val="2"/>
          <w:sz w:val="21"/>
          <w:szCs w:val="21"/>
        </w:rPr>
        <w:t>）向发包人提供的办公和生活房屋及设施的要求：</w:t>
      </w:r>
      <w:r>
        <w:rPr>
          <w:rFonts w:asciiTheme="minorEastAsia" w:eastAsiaTheme="minorEastAsia" w:hAnsiTheme="minorEastAsia" w:hint="eastAsia"/>
          <w:bCs/>
          <w:kern w:val="2"/>
          <w:sz w:val="21"/>
          <w:szCs w:val="21"/>
          <w:u w:val="single"/>
        </w:rPr>
        <w:t xml:space="preserve"> 无。</w:t>
      </w:r>
      <w:r>
        <w:rPr>
          <w:rFonts w:asciiTheme="minorEastAsia" w:eastAsiaTheme="minorEastAsia" w:hAnsiTheme="minorEastAsia"/>
          <w:bCs/>
          <w:kern w:val="2"/>
          <w:sz w:val="21"/>
          <w:szCs w:val="21"/>
        </w:rPr>
        <w:t xml:space="preserve"> </w:t>
      </w:r>
    </w:p>
    <w:p w:rsidR="001601FE" w:rsidRDefault="00704BCC">
      <w:pPr>
        <w:pStyle w:val="Blockquote"/>
        <w:spacing w:line="360" w:lineRule="exact"/>
        <w:ind w:leftChars="119" w:left="1195" w:right="720" w:hangingChars="450" w:hanging="945"/>
        <w:rPr>
          <w:rFonts w:asciiTheme="minorEastAsia" w:eastAsiaTheme="minorEastAsia" w:hAnsiTheme="minorEastAsia"/>
          <w:kern w:val="2"/>
          <w:sz w:val="21"/>
          <w:szCs w:val="21"/>
          <w:u w:val="single"/>
        </w:rPr>
      </w:pPr>
      <w:r>
        <w:rPr>
          <w:rFonts w:asciiTheme="minorEastAsia" w:eastAsiaTheme="minorEastAsia" w:hAnsiTheme="minorEastAsia" w:hint="eastAsia"/>
          <w:bCs/>
          <w:kern w:val="2"/>
          <w:sz w:val="21"/>
          <w:szCs w:val="21"/>
        </w:rPr>
        <w:t xml:space="preserve">　 （</w:t>
      </w:r>
      <w:r>
        <w:rPr>
          <w:rFonts w:asciiTheme="minorEastAsia" w:eastAsiaTheme="minorEastAsia" w:hAnsiTheme="minorEastAsia"/>
          <w:bCs/>
          <w:kern w:val="2"/>
          <w:sz w:val="21"/>
          <w:szCs w:val="21"/>
        </w:rPr>
        <w:t>5</w:t>
      </w:r>
      <w:r>
        <w:rPr>
          <w:rFonts w:asciiTheme="minorEastAsia" w:eastAsiaTheme="minorEastAsia" w:hAnsiTheme="minorEastAsia" w:hint="eastAsia"/>
          <w:bCs/>
          <w:kern w:val="2"/>
          <w:sz w:val="21"/>
          <w:szCs w:val="21"/>
        </w:rPr>
        <w:t>）需承包人办理的有关施工场地交通、环卫和施工噪音管理等手续：</w:t>
      </w:r>
      <w:r>
        <w:rPr>
          <w:rFonts w:asciiTheme="minorEastAsia" w:eastAsiaTheme="minorEastAsia" w:hAnsiTheme="minorEastAsia" w:hint="eastAsia"/>
          <w:kern w:val="2"/>
          <w:sz w:val="21"/>
          <w:szCs w:val="21"/>
          <w:u w:val="single"/>
        </w:rPr>
        <w:t>由施工单位自行</w:t>
      </w:r>
    </w:p>
    <w:p w:rsidR="001601FE" w:rsidRDefault="00704BCC">
      <w:pPr>
        <w:pStyle w:val="Blockquote"/>
        <w:spacing w:line="360" w:lineRule="exact"/>
        <w:ind w:leftChars="119" w:left="1195" w:right="720" w:hangingChars="450" w:hanging="945"/>
        <w:rPr>
          <w:rFonts w:asciiTheme="minorEastAsia" w:eastAsiaTheme="minorEastAsia" w:hAnsiTheme="minorEastAsia"/>
          <w:kern w:val="2"/>
          <w:sz w:val="21"/>
          <w:szCs w:val="21"/>
          <w:u w:val="single"/>
        </w:rPr>
      </w:pPr>
      <w:r>
        <w:rPr>
          <w:rFonts w:asciiTheme="minorEastAsia" w:eastAsiaTheme="minorEastAsia" w:hAnsiTheme="minorEastAsia" w:hint="eastAsia"/>
          <w:kern w:val="2"/>
          <w:sz w:val="21"/>
          <w:szCs w:val="21"/>
          <w:u w:val="single"/>
        </w:rPr>
        <w:t>负责。</w:t>
      </w:r>
      <w:r>
        <w:rPr>
          <w:rFonts w:asciiTheme="minorEastAsia" w:eastAsiaTheme="minorEastAsia" w:hAnsiTheme="minorEastAsia"/>
          <w:kern w:val="2"/>
          <w:sz w:val="21"/>
          <w:szCs w:val="21"/>
          <w:u w:val="single"/>
        </w:rPr>
        <w:t xml:space="preserve"> </w:t>
      </w:r>
    </w:p>
    <w:p w:rsidR="001601FE" w:rsidRDefault="00704BCC">
      <w:pPr>
        <w:pStyle w:val="Blockquote"/>
        <w:spacing w:line="360" w:lineRule="exact"/>
        <w:ind w:left="249" w:right="720"/>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 xml:space="preserve">　 （</w:t>
      </w:r>
      <w:r>
        <w:rPr>
          <w:rFonts w:asciiTheme="minorEastAsia" w:eastAsiaTheme="minorEastAsia" w:hAnsiTheme="minorEastAsia"/>
          <w:bCs/>
          <w:kern w:val="2"/>
          <w:sz w:val="21"/>
          <w:szCs w:val="21"/>
        </w:rPr>
        <w:t>6</w:t>
      </w:r>
      <w:r>
        <w:rPr>
          <w:rFonts w:asciiTheme="minorEastAsia" w:eastAsiaTheme="minorEastAsia" w:hAnsiTheme="minorEastAsia" w:hint="eastAsia"/>
          <w:bCs/>
          <w:kern w:val="2"/>
          <w:sz w:val="21"/>
          <w:szCs w:val="21"/>
        </w:rPr>
        <w:t>）已完工程成品保护的特殊要求及费用承担：</w:t>
      </w:r>
      <w:r>
        <w:rPr>
          <w:rFonts w:asciiTheme="minorEastAsia" w:eastAsiaTheme="minorEastAsia" w:hAnsiTheme="minorEastAsia" w:hint="eastAsia"/>
          <w:bCs/>
          <w:kern w:val="2"/>
          <w:sz w:val="21"/>
          <w:szCs w:val="21"/>
          <w:u w:val="single"/>
        </w:rPr>
        <w:t>无。</w:t>
      </w:r>
    </w:p>
    <w:p w:rsidR="001601FE" w:rsidRDefault="00704BCC">
      <w:pPr>
        <w:spacing w:line="360" w:lineRule="exact"/>
        <w:ind w:firstLineChars="250" w:firstLine="525"/>
        <w:rPr>
          <w:rFonts w:asciiTheme="minorEastAsia" w:eastAsiaTheme="minorEastAsia" w:hAnsiTheme="minorEastAsia"/>
          <w:szCs w:val="21"/>
        </w:rPr>
      </w:pPr>
      <w:r>
        <w:rPr>
          <w:rFonts w:asciiTheme="minorEastAsia" w:eastAsiaTheme="minorEastAsia" w:hAnsiTheme="minorEastAsia" w:hint="eastAsia"/>
          <w:bCs/>
          <w:szCs w:val="21"/>
        </w:rPr>
        <w:t>（</w:t>
      </w:r>
      <w:r>
        <w:rPr>
          <w:rFonts w:asciiTheme="minorEastAsia" w:eastAsiaTheme="minorEastAsia" w:hAnsiTheme="minorEastAsia"/>
          <w:bCs/>
          <w:szCs w:val="21"/>
        </w:rPr>
        <w:t>7</w:t>
      </w:r>
      <w:r>
        <w:rPr>
          <w:rFonts w:asciiTheme="minorEastAsia" w:eastAsiaTheme="minorEastAsia" w:hAnsiTheme="minorEastAsia" w:hint="eastAsia"/>
          <w:bCs/>
          <w:szCs w:val="21"/>
        </w:rPr>
        <w:t>）施工场地周围地下管线和邻近建筑物、构筑物（含文物保护建筑）、古树名木的保护要求及费用承担：</w:t>
      </w:r>
      <w:r>
        <w:rPr>
          <w:rFonts w:asciiTheme="minorEastAsia" w:eastAsiaTheme="minorEastAsia" w:hAnsiTheme="minorEastAsia" w:hint="eastAsia"/>
          <w:szCs w:val="21"/>
          <w:u w:val="single"/>
        </w:rPr>
        <w:t>如果有需要保护的，承包人负责做好保护措施，产生的费用经发包人签证确认，工程结算时按实际发生费用对应的票据金额支付给承包人。</w:t>
      </w:r>
    </w:p>
    <w:p w:rsidR="001601FE" w:rsidRDefault="00704BCC">
      <w:pPr>
        <w:pStyle w:val="Blockquote"/>
        <w:spacing w:line="360" w:lineRule="exact"/>
        <w:ind w:left="0" w:right="720" w:firstLineChars="250" w:firstLine="525"/>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w:t>
      </w:r>
      <w:r>
        <w:rPr>
          <w:rFonts w:asciiTheme="minorEastAsia" w:eastAsiaTheme="minorEastAsia" w:hAnsiTheme="minorEastAsia"/>
          <w:bCs/>
          <w:kern w:val="2"/>
          <w:sz w:val="21"/>
          <w:szCs w:val="21"/>
        </w:rPr>
        <w:t>8</w:t>
      </w:r>
      <w:r>
        <w:rPr>
          <w:rFonts w:asciiTheme="minorEastAsia" w:eastAsiaTheme="minorEastAsia" w:hAnsiTheme="minorEastAsia" w:hint="eastAsia"/>
          <w:bCs/>
          <w:kern w:val="2"/>
          <w:sz w:val="21"/>
          <w:szCs w:val="21"/>
        </w:rPr>
        <w:t>）施工场清洁卫生的要求：</w:t>
      </w:r>
      <w:r>
        <w:rPr>
          <w:rFonts w:asciiTheme="minorEastAsia" w:eastAsiaTheme="minorEastAsia" w:hAnsiTheme="minorEastAsia" w:hint="eastAsia"/>
          <w:kern w:val="2"/>
          <w:sz w:val="21"/>
          <w:szCs w:val="21"/>
          <w:u w:val="single"/>
        </w:rPr>
        <w:t>由施工单位负责现场的安全及文明卫生工作。</w:t>
      </w:r>
      <w:r>
        <w:rPr>
          <w:rFonts w:asciiTheme="minorEastAsia" w:eastAsiaTheme="minorEastAsia" w:hAnsiTheme="minorEastAsia"/>
          <w:kern w:val="2"/>
          <w:sz w:val="21"/>
          <w:szCs w:val="21"/>
          <w:u w:val="single"/>
        </w:rPr>
        <w:t xml:space="preserve"> </w:t>
      </w:r>
    </w:p>
    <w:p w:rsidR="001601FE" w:rsidRDefault="00704BCC">
      <w:pPr>
        <w:pStyle w:val="a7"/>
        <w:spacing w:line="360" w:lineRule="exact"/>
        <w:ind w:firstLineChars="310" w:firstLine="651"/>
        <w:rPr>
          <w:rFonts w:asciiTheme="minorEastAsia" w:eastAsiaTheme="minorEastAsia" w:hAnsiTheme="minorEastAsia"/>
        </w:rPr>
      </w:pPr>
      <w:r>
        <w:rPr>
          <w:rFonts w:asciiTheme="minorEastAsia" w:eastAsiaTheme="minorEastAsia" w:hAnsiTheme="minorEastAsia" w:hint="eastAsia"/>
        </w:rPr>
        <w:t>(9)双方约定承包人应做的其他工作：</w:t>
      </w:r>
    </w:p>
    <w:p w:rsidR="001601FE" w:rsidRDefault="00704BCC">
      <w:pPr>
        <w:pStyle w:val="a7"/>
        <w:spacing w:line="360" w:lineRule="exact"/>
        <w:ind w:firstLineChars="360" w:firstLine="756"/>
        <w:rPr>
          <w:rFonts w:asciiTheme="minorEastAsia" w:eastAsiaTheme="minorEastAsia" w:hAnsiTheme="minorEastAsia"/>
        </w:rPr>
      </w:pPr>
      <w:r>
        <w:rPr>
          <w:rFonts w:asciiTheme="minorEastAsia" w:eastAsiaTheme="minorEastAsia" w:hAnsiTheme="minorEastAsia" w:hint="eastAsia"/>
        </w:rPr>
        <w:t>1)配合发包人做好安全文明宣传、领导检查宣传等工作，相关费用由承包人承担。</w:t>
      </w:r>
    </w:p>
    <w:p w:rsidR="001601FE" w:rsidRDefault="00704BCC">
      <w:pPr>
        <w:pStyle w:val="a7"/>
        <w:spacing w:line="360" w:lineRule="exact"/>
        <w:ind w:firstLineChars="360" w:firstLine="756"/>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承包人生活设施及施工场地，应自费配备消防设备，防止火灾发生。</w:t>
      </w:r>
    </w:p>
    <w:p w:rsidR="001601FE" w:rsidRDefault="00704BCC">
      <w:pPr>
        <w:pStyle w:val="a7"/>
        <w:spacing w:line="360" w:lineRule="exact"/>
        <w:ind w:firstLineChars="360" w:firstLine="756"/>
        <w:rPr>
          <w:rFonts w:asciiTheme="minorEastAsia" w:eastAsiaTheme="minorEastAsia" w:hAnsiTheme="minorEastAsia"/>
        </w:rPr>
      </w:pPr>
      <w:r>
        <w:rPr>
          <w:rFonts w:asciiTheme="minorEastAsia" w:eastAsiaTheme="minorEastAsia" w:hAnsiTheme="minorEastAsia" w:hint="eastAsia"/>
        </w:rPr>
        <w:t>3)承包人的临时用地（含项目部驻地等）租用费（含拆迁补偿）、临时用地的环保、恢复、临时用地的青苗补偿及地面附着物拆除等费用均由承包人负责，以上费用在投标报价中综合考虑。</w:t>
      </w:r>
    </w:p>
    <w:p w:rsidR="001601FE" w:rsidRDefault="00704BCC">
      <w:pPr>
        <w:pStyle w:val="a7"/>
        <w:spacing w:line="360" w:lineRule="exact"/>
        <w:ind w:firstLineChars="360" w:firstLine="756"/>
        <w:rPr>
          <w:rFonts w:asciiTheme="minorEastAsia" w:eastAsiaTheme="minorEastAsia" w:hAnsiTheme="minorEastAsia"/>
        </w:rPr>
      </w:pPr>
      <w:r>
        <w:rPr>
          <w:rFonts w:asciiTheme="minorEastAsia" w:eastAsiaTheme="minorEastAsia" w:hAnsiTheme="minorEastAsia" w:hint="eastAsia"/>
        </w:rPr>
        <w:t>4) 取土场及弃土场由承包人自行解决，但不得违反相关管理规定，并承担相关费用。</w:t>
      </w:r>
    </w:p>
    <w:p w:rsidR="001601FE" w:rsidRDefault="00704BCC">
      <w:pPr>
        <w:pStyle w:val="a7"/>
        <w:spacing w:line="360" w:lineRule="exact"/>
        <w:ind w:firstLineChars="360" w:firstLine="756"/>
        <w:rPr>
          <w:rFonts w:asciiTheme="minorEastAsia" w:eastAsiaTheme="minorEastAsia" w:hAnsiTheme="minorEastAsia"/>
        </w:rPr>
      </w:pPr>
      <w:r>
        <w:rPr>
          <w:rFonts w:asciiTheme="minorEastAsia" w:eastAsiaTheme="minorEastAsia" w:hAnsiTheme="minorEastAsia" w:hint="eastAsia"/>
        </w:rPr>
        <w:t>5）经过城市道路的施工车辆，必须按交警、城管、运输等部门相关规定执行。由于施工车辆造成的道路、环境等污染，其责任和费用均由承包人承担。</w:t>
      </w:r>
    </w:p>
    <w:p w:rsidR="001601FE" w:rsidRDefault="00704BCC">
      <w:pPr>
        <w:pStyle w:val="a7"/>
        <w:spacing w:line="360" w:lineRule="exact"/>
        <w:ind w:firstLineChars="360" w:firstLine="756"/>
        <w:rPr>
          <w:rFonts w:asciiTheme="minorEastAsia" w:eastAsiaTheme="minorEastAsia" w:hAnsiTheme="minorEastAsia"/>
        </w:rPr>
      </w:pPr>
      <w:r>
        <w:rPr>
          <w:rFonts w:asciiTheme="minorEastAsia" w:eastAsiaTheme="minorEastAsia" w:hAnsiTheme="minorEastAsia" w:hint="eastAsia"/>
        </w:rPr>
        <w:t>6）承包人负责合同实施期间其合同段内临时交通道路（含场内外连接公共交通道路）和交通设施的修建、维修、养护和交通管理工作，并承担一切费用。</w:t>
      </w:r>
    </w:p>
    <w:p w:rsidR="001601FE" w:rsidRDefault="00704BCC">
      <w:pPr>
        <w:pStyle w:val="a7"/>
        <w:spacing w:line="360" w:lineRule="exact"/>
        <w:ind w:firstLineChars="360" w:firstLine="756"/>
        <w:rPr>
          <w:rFonts w:asciiTheme="minorEastAsia" w:eastAsiaTheme="minorEastAsia" w:hAnsiTheme="minorEastAsia"/>
        </w:rPr>
      </w:pPr>
      <w:r>
        <w:rPr>
          <w:rFonts w:asciiTheme="minorEastAsia" w:eastAsiaTheme="minorEastAsia" w:hAnsiTheme="minorEastAsia" w:hint="eastAsia"/>
        </w:rPr>
        <w:t>7）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rsidR="001601FE" w:rsidRDefault="00704BCC">
      <w:pPr>
        <w:pStyle w:val="a7"/>
        <w:spacing w:line="360" w:lineRule="exact"/>
        <w:ind w:firstLineChars="360" w:firstLine="756"/>
        <w:rPr>
          <w:rFonts w:asciiTheme="minorEastAsia" w:eastAsiaTheme="minorEastAsia" w:hAnsiTheme="minorEastAsia"/>
        </w:rPr>
      </w:pPr>
      <w:r>
        <w:rPr>
          <w:rFonts w:asciiTheme="minorEastAsia" w:eastAsiaTheme="minorEastAsia" w:hAnsiTheme="minorEastAsia" w:hint="eastAsia"/>
        </w:rPr>
        <w:t>8）施工安全责任由承包人负责，施工造成发包人、承包人及第三人的人身、财产损失由承包人承担责任。</w:t>
      </w:r>
    </w:p>
    <w:p w:rsidR="001601FE" w:rsidRDefault="00073B0C">
      <w:pPr>
        <w:pStyle w:val="a7"/>
        <w:spacing w:line="360" w:lineRule="exact"/>
        <w:ind w:firstLineChars="1" w:firstLine="2"/>
        <w:rPr>
          <w:rFonts w:asciiTheme="minorEastAsia" w:eastAsiaTheme="minorEastAsia" w:hAnsiTheme="minorEastAsia"/>
          <w:b/>
        </w:rPr>
      </w:pPr>
      <w:r w:rsidRPr="00073B0C">
        <w:rPr>
          <w:rFonts w:asciiTheme="minorEastAsia" w:eastAsiaTheme="minorEastAsia" w:hAnsiTheme="minorEastAsia"/>
        </w:rPr>
        <w:fldChar w:fldCharType="begin"/>
      </w:r>
      <w:r w:rsidR="00704BCC">
        <w:rPr>
          <w:rFonts w:asciiTheme="minorEastAsia" w:eastAsiaTheme="minorEastAsia" w:hAnsiTheme="minorEastAsia"/>
          <w:b/>
        </w:rPr>
        <w:instrText xml:space="preserve"> TC “</w:instrText>
      </w:r>
      <w:bookmarkStart w:id="152" w:name="_Toc43044949"/>
      <w:bookmarkStart w:id="153" w:name="_Toc118023785"/>
      <w:r w:rsidR="00704BCC">
        <w:rPr>
          <w:rFonts w:asciiTheme="minorEastAsia" w:eastAsiaTheme="minorEastAsia" w:hAnsiTheme="minorEastAsia" w:cs="宋体" w:hint="eastAsia"/>
          <w:b/>
        </w:rPr>
        <w:instrText>三、施工组织设计和工期</w:instrText>
      </w:r>
      <w:bookmarkEnd w:id="152"/>
      <w:bookmarkEnd w:id="153"/>
      <w:r w:rsidR="00704BCC">
        <w:rPr>
          <w:rFonts w:asciiTheme="minorEastAsia" w:eastAsiaTheme="minorEastAsia" w:hAnsiTheme="minorEastAsia"/>
          <w:b/>
        </w:rPr>
        <w:instrText xml:space="preserve">” \l </w:instrText>
      </w:r>
      <w:r w:rsidR="00704BCC">
        <w:rPr>
          <w:rFonts w:asciiTheme="minorEastAsia" w:eastAsiaTheme="minorEastAsia" w:hAnsiTheme="minorEastAsia" w:hint="eastAsia"/>
          <w:b/>
        </w:rPr>
        <w:instrText>1</w:instrText>
      </w:r>
      <w:r w:rsidR="00704BCC">
        <w:rPr>
          <w:rFonts w:asciiTheme="minorEastAsia" w:eastAsiaTheme="minorEastAsia" w:hAnsiTheme="minorEastAsia"/>
          <w:b/>
        </w:rPr>
        <w:instrText xml:space="preserve"> \f s </w:instrText>
      </w:r>
      <w:r>
        <w:rPr>
          <w:rFonts w:asciiTheme="minorEastAsia" w:eastAsiaTheme="minorEastAsia" w:hAnsiTheme="minorEastAsia"/>
          <w:b/>
        </w:rPr>
        <w:fldChar w:fldCharType="end"/>
      </w:r>
      <w:r w:rsidR="00704BCC">
        <w:rPr>
          <w:rFonts w:asciiTheme="minorEastAsia" w:eastAsiaTheme="minorEastAsia" w:hAnsiTheme="minorEastAsia" w:cs="宋体" w:hint="eastAsia"/>
          <w:b/>
        </w:rPr>
        <w:t>三、施工组织设计和工期</w:t>
      </w:r>
    </w:p>
    <w:p w:rsidR="001601FE" w:rsidRDefault="00073B0C">
      <w:pPr>
        <w:pStyle w:val="a7"/>
        <w:spacing w:line="360" w:lineRule="exact"/>
        <w:ind w:firstLineChars="210" w:firstLine="441"/>
        <w:rPr>
          <w:rFonts w:asciiTheme="minorEastAsia" w:eastAsiaTheme="minorEastAsia" w:hAnsiTheme="minorEastAsia"/>
          <w:b/>
        </w:rPr>
      </w:pPr>
      <w:r w:rsidRPr="00073B0C">
        <w:rPr>
          <w:rFonts w:asciiTheme="minorEastAsia" w:eastAsiaTheme="minorEastAsia" w:hAnsiTheme="minorEastAsia"/>
        </w:rPr>
        <w:fldChar w:fldCharType="begin"/>
      </w:r>
      <w:r w:rsidR="00704BCC">
        <w:rPr>
          <w:rFonts w:asciiTheme="minorEastAsia" w:eastAsiaTheme="minorEastAsia" w:hAnsiTheme="minorEastAsia"/>
          <w:b/>
        </w:rPr>
        <w:instrText xml:space="preserve"> TC “</w:instrText>
      </w:r>
      <w:bookmarkStart w:id="154" w:name="_Toc43044950"/>
      <w:bookmarkStart w:id="155" w:name="_Toc118023786"/>
      <w:r w:rsidR="00704BCC">
        <w:rPr>
          <w:rFonts w:asciiTheme="minorEastAsia" w:eastAsiaTheme="minorEastAsia" w:hAnsiTheme="minorEastAsia" w:hint="eastAsia"/>
          <w:b/>
        </w:rPr>
        <w:instrText>10</w:instrText>
      </w:r>
      <w:r w:rsidR="00704BCC">
        <w:rPr>
          <w:rFonts w:asciiTheme="minorEastAsia" w:eastAsiaTheme="minorEastAsia" w:hAnsiTheme="minorEastAsia" w:cs="宋体" w:hint="eastAsia"/>
          <w:b/>
        </w:rPr>
        <w:instrText>、进度计划</w:instrText>
      </w:r>
      <w:bookmarkEnd w:id="154"/>
      <w:bookmarkEnd w:id="155"/>
      <w:r w:rsidR="00704BCC">
        <w:rPr>
          <w:rFonts w:asciiTheme="minorEastAsia" w:eastAsiaTheme="minorEastAsia" w:hAnsiTheme="minorEastAsia"/>
          <w:b/>
        </w:rPr>
        <w:instrText xml:space="preserve">” \l 2 \f s </w:instrText>
      </w:r>
      <w:r>
        <w:rPr>
          <w:rFonts w:asciiTheme="minorEastAsia" w:eastAsiaTheme="minorEastAsia" w:hAnsiTheme="minorEastAsia"/>
          <w:b/>
        </w:rPr>
        <w:fldChar w:fldCharType="end"/>
      </w:r>
      <w:r w:rsidR="00704BCC">
        <w:rPr>
          <w:rFonts w:asciiTheme="minorEastAsia" w:eastAsiaTheme="minorEastAsia" w:hAnsiTheme="minorEastAsia" w:hint="eastAsia"/>
          <w:b/>
        </w:rPr>
        <w:t xml:space="preserve">7. </w:t>
      </w:r>
      <w:r w:rsidR="00704BCC">
        <w:rPr>
          <w:rFonts w:asciiTheme="minorEastAsia" w:eastAsiaTheme="minorEastAsia" w:hAnsiTheme="minorEastAsia" w:cs="宋体" w:hint="eastAsia"/>
          <w:b/>
        </w:rPr>
        <w:t>进度计划</w:t>
      </w:r>
    </w:p>
    <w:p w:rsidR="001601FE" w:rsidRDefault="00704BCC">
      <w:pPr>
        <w:pStyle w:val="a7"/>
        <w:spacing w:line="360" w:lineRule="exact"/>
        <w:ind w:firstLineChars="210" w:firstLine="441"/>
        <w:rPr>
          <w:rFonts w:asciiTheme="minorEastAsia" w:eastAsiaTheme="minorEastAsia" w:hAnsiTheme="minorEastAsia"/>
          <w:bCs/>
        </w:rPr>
      </w:pPr>
      <w:r>
        <w:rPr>
          <w:rFonts w:asciiTheme="minorEastAsia" w:eastAsiaTheme="minorEastAsia" w:hAnsiTheme="minorEastAsia" w:hint="eastAsia"/>
          <w:bCs/>
        </w:rPr>
        <w:t>7.1 承包人提供施工组织设计(施工方案)和进度计划的时间：</w:t>
      </w:r>
      <w:r>
        <w:rPr>
          <w:rFonts w:asciiTheme="minorEastAsia" w:eastAsiaTheme="minorEastAsia" w:hAnsiTheme="minorEastAsia" w:hint="eastAsia"/>
          <w:bCs/>
          <w:u w:val="single"/>
        </w:rPr>
        <w:t xml:space="preserve">  </w:t>
      </w:r>
      <w:r>
        <w:rPr>
          <w:rFonts w:asciiTheme="minorEastAsia" w:eastAsiaTheme="minorEastAsia" w:hAnsiTheme="minorEastAsia" w:hint="eastAsia"/>
          <w:u w:val="single"/>
        </w:rPr>
        <w:t xml:space="preserve">开工前3天。 </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bCs/>
        </w:rPr>
        <w:t>工程师确认的时间：</w:t>
      </w:r>
      <w:r>
        <w:rPr>
          <w:rFonts w:asciiTheme="minorEastAsia" w:eastAsiaTheme="minorEastAsia" w:hAnsiTheme="minorEastAsia" w:hint="eastAsia"/>
          <w:u w:val="single"/>
        </w:rPr>
        <w:t>收到后5日内</w:t>
      </w:r>
      <w:r>
        <w:rPr>
          <w:rFonts w:asciiTheme="minorEastAsia" w:eastAsiaTheme="minorEastAsia" w:hAnsiTheme="minorEastAsia" w:hint="eastAsia"/>
          <w:bCs/>
        </w:rPr>
        <w:t>。</w:t>
      </w:r>
    </w:p>
    <w:p w:rsidR="001601FE" w:rsidRDefault="00704BCC">
      <w:pPr>
        <w:pStyle w:val="a7"/>
        <w:spacing w:line="360" w:lineRule="exact"/>
        <w:ind w:firstLineChars="210" w:firstLine="441"/>
        <w:rPr>
          <w:rFonts w:asciiTheme="minorEastAsia" w:eastAsiaTheme="minorEastAsia" w:hAnsiTheme="minorEastAsia"/>
          <w:b/>
          <w:u w:val="single"/>
        </w:rPr>
      </w:pPr>
      <w:r>
        <w:rPr>
          <w:rFonts w:asciiTheme="minorEastAsia" w:eastAsiaTheme="minorEastAsia" w:hAnsiTheme="minorEastAsia" w:hint="eastAsia"/>
          <w:bCs/>
        </w:rPr>
        <w:t>7.2 群体工程中有关进度计划的要求：</w:t>
      </w:r>
      <w:r>
        <w:rPr>
          <w:rFonts w:asciiTheme="minorEastAsia" w:eastAsiaTheme="minorEastAsia" w:hAnsiTheme="minorEastAsia" w:hint="eastAsia"/>
          <w:b/>
        </w:rPr>
        <w:t xml:space="preserve"> </w:t>
      </w:r>
      <w:r>
        <w:rPr>
          <w:rFonts w:asciiTheme="minorEastAsia" w:eastAsiaTheme="minorEastAsia" w:hAnsiTheme="minorEastAsia" w:hint="eastAsia"/>
          <w:b/>
          <w:u w:val="single"/>
        </w:rPr>
        <w:t xml:space="preserve">    无             </w:t>
      </w:r>
      <w:r>
        <w:rPr>
          <w:rFonts w:asciiTheme="minorEastAsia" w:eastAsiaTheme="minorEastAsia" w:hAnsiTheme="minorEastAsia" w:hint="eastAsia"/>
        </w:rPr>
        <w:t>。</w:t>
      </w:r>
    </w:p>
    <w:p w:rsidR="001601FE" w:rsidRDefault="00073B0C">
      <w:pPr>
        <w:pStyle w:val="a7"/>
        <w:spacing w:line="360" w:lineRule="exact"/>
        <w:ind w:firstLineChars="210" w:firstLine="441"/>
        <w:rPr>
          <w:rFonts w:asciiTheme="minorEastAsia" w:eastAsiaTheme="minorEastAsia" w:hAnsiTheme="minorEastAsia"/>
          <w:b/>
        </w:rPr>
      </w:pPr>
      <w:r w:rsidRPr="00073B0C">
        <w:rPr>
          <w:rFonts w:asciiTheme="minorEastAsia" w:eastAsiaTheme="minorEastAsia" w:hAnsiTheme="minorEastAsia"/>
        </w:rPr>
        <w:fldChar w:fldCharType="begin"/>
      </w:r>
      <w:r w:rsidR="00704BCC">
        <w:rPr>
          <w:rFonts w:asciiTheme="minorEastAsia" w:eastAsiaTheme="minorEastAsia" w:hAnsiTheme="minorEastAsia"/>
          <w:b/>
        </w:rPr>
        <w:instrText xml:space="preserve"> TC “</w:instrText>
      </w:r>
      <w:bookmarkStart w:id="156" w:name="_Toc118023787"/>
      <w:bookmarkStart w:id="157" w:name="_Toc43044951"/>
      <w:r w:rsidR="00704BCC">
        <w:rPr>
          <w:rFonts w:asciiTheme="minorEastAsia" w:eastAsiaTheme="minorEastAsia" w:hAnsiTheme="minorEastAsia" w:hint="eastAsia"/>
          <w:b/>
        </w:rPr>
        <w:instrText>13</w:instrText>
      </w:r>
      <w:r w:rsidR="00704BCC">
        <w:rPr>
          <w:rFonts w:asciiTheme="minorEastAsia" w:eastAsiaTheme="minorEastAsia" w:hAnsiTheme="minorEastAsia" w:cs="宋体" w:hint="eastAsia"/>
          <w:b/>
        </w:rPr>
        <w:instrText>、工期延误</w:instrText>
      </w:r>
      <w:bookmarkEnd w:id="156"/>
      <w:bookmarkEnd w:id="157"/>
      <w:r w:rsidR="00704BCC">
        <w:rPr>
          <w:rFonts w:asciiTheme="minorEastAsia" w:eastAsiaTheme="minorEastAsia" w:hAnsiTheme="minorEastAsia"/>
          <w:b/>
        </w:rPr>
        <w:instrText xml:space="preserve">” \l 2 \f s </w:instrText>
      </w:r>
      <w:r>
        <w:rPr>
          <w:rFonts w:asciiTheme="minorEastAsia" w:eastAsiaTheme="minorEastAsia" w:hAnsiTheme="minorEastAsia"/>
          <w:b/>
        </w:rPr>
        <w:fldChar w:fldCharType="end"/>
      </w:r>
      <w:r w:rsidR="00704BCC">
        <w:rPr>
          <w:rFonts w:asciiTheme="minorEastAsia" w:eastAsiaTheme="minorEastAsia" w:hAnsiTheme="minorEastAsia" w:hint="eastAsia"/>
          <w:b/>
        </w:rPr>
        <w:t xml:space="preserve">8. </w:t>
      </w:r>
      <w:r w:rsidR="00704BCC">
        <w:rPr>
          <w:rFonts w:asciiTheme="minorEastAsia" w:eastAsiaTheme="minorEastAsia" w:hAnsiTheme="minorEastAsia" w:cs="宋体" w:hint="eastAsia"/>
          <w:b/>
        </w:rPr>
        <w:t>工期延误</w:t>
      </w:r>
    </w:p>
    <w:p w:rsidR="001601FE" w:rsidRDefault="00704BCC">
      <w:pPr>
        <w:spacing w:line="360" w:lineRule="exact"/>
        <w:ind w:firstLineChars="210" w:firstLine="441"/>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w:t>
      </w:r>
      <w:r>
        <w:rPr>
          <w:rFonts w:asciiTheme="minorEastAsia" w:eastAsiaTheme="minorEastAsia" w:hAnsiTheme="minorEastAsia" w:hint="eastAsia"/>
          <w:szCs w:val="21"/>
        </w:rPr>
        <w:t>1 对以下原因造成工期延误；经工程师确认，工期相应顺延：按通用条款第13条执行。</w:t>
      </w:r>
    </w:p>
    <w:p w:rsidR="001601FE" w:rsidRDefault="00704BCC">
      <w:pPr>
        <w:spacing w:line="360" w:lineRule="exact"/>
        <w:ind w:firstLineChars="210" w:firstLine="441"/>
        <w:rPr>
          <w:rFonts w:asciiTheme="minorEastAsia" w:eastAsiaTheme="minorEastAsia" w:hAnsiTheme="minorEastAsia"/>
          <w:szCs w:val="21"/>
          <w:u w:val="single"/>
        </w:rPr>
      </w:pPr>
      <w:r>
        <w:rPr>
          <w:rFonts w:asciiTheme="minorEastAsia" w:eastAsiaTheme="minorEastAsia" w:hAnsiTheme="minorEastAsia" w:hint="eastAsia"/>
          <w:szCs w:val="21"/>
        </w:rPr>
        <w:t>8</w:t>
      </w:r>
      <w:r>
        <w:rPr>
          <w:rFonts w:asciiTheme="minorEastAsia" w:eastAsiaTheme="minorEastAsia" w:hAnsiTheme="minorEastAsia"/>
          <w:szCs w:val="21"/>
        </w:rPr>
        <w:t>.</w:t>
      </w:r>
      <w:r>
        <w:rPr>
          <w:rFonts w:asciiTheme="minorEastAsia" w:eastAsiaTheme="minorEastAsia" w:hAnsiTheme="minorEastAsia" w:hint="eastAsia"/>
          <w:szCs w:val="21"/>
        </w:rPr>
        <w:t>1</w:t>
      </w:r>
      <w:r>
        <w:rPr>
          <w:rFonts w:asciiTheme="minorEastAsia" w:eastAsiaTheme="minorEastAsia" w:hAnsiTheme="minorEastAsia"/>
          <w:szCs w:val="21"/>
        </w:rPr>
        <w:t>.</w:t>
      </w:r>
      <w:r>
        <w:rPr>
          <w:rFonts w:asciiTheme="minorEastAsia" w:eastAsiaTheme="minorEastAsia" w:hAnsiTheme="minorEastAsia" w:hint="eastAsia"/>
          <w:szCs w:val="21"/>
        </w:rPr>
        <w:t>1 双方约定工期顺延的其他情况：</w:t>
      </w:r>
      <w:r>
        <w:rPr>
          <w:rFonts w:asciiTheme="minorEastAsia" w:eastAsiaTheme="minorEastAsia" w:hAnsiTheme="minorEastAsia" w:hint="eastAsia"/>
          <w:szCs w:val="21"/>
          <w:u w:val="single"/>
        </w:rPr>
        <w:t xml:space="preserve">  不可抗力的原因。  </w:t>
      </w:r>
      <w:r>
        <w:rPr>
          <w:rFonts w:asciiTheme="minorEastAsia" w:eastAsiaTheme="minorEastAsia" w:hAnsiTheme="minorEastAsia"/>
          <w:szCs w:val="21"/>
          <w:u w:val="single"/>
        </w:rPr>
        <w:t xml:space="preserve"> </w:t>
      </w:r>
    </w:p>
    <w:p w:rsidR="001601FE" w:rsidRDefault="00704BCC">
      <w:pPr>
        <w:spacing w:line="360" w:lineRule="exact"/>
        <w:ind w:firstLineChars="210" w:firstLine="441"/>
        <w:rPr>
          <w:rFonts w:asciiTheme="minorEastAsia" w:eastAsiaTheme="minorEastAsia" w:hAnsiTheme="minorEastAsia"/>
          <w:szCs w:val="21"/>
        </w:rPr>
      </w:pPr>
      <w:r>
        <w:rPr>
          <w:rFonts w:asciiTheme="minorEastAsia" w:eastAsiaTheme="minorEastAsia" w:hAnsiTheme="minorEastAsia" w:hint="eastAsia"/>
          <w:szCs w:val="21"/>
        </w:rPr>
        <w:t>8.2 非上述原因，承包人不能按合同约定的时间竣工，承包人应承担违约责任。应向发包人支付误期赔偿费（每天赔偿金额为合同价款的万分之四），误期时间从合同约定竣工日期起直到全部工程或相应部分工程竣工验收各方签章日期之间的天数（扣除发包人批准顺延的工期）。发包人可从应向承包人支付的任何金额中扣除此项赔款费或其他方式收回此款，此赔偿款的支付并不能解除承包人应完成工程的责任或合同规定的其他责任。</w:t>
      </w:r>
    </w:p>
    <w:p w:rsidR="001601FE" w:rsidRDefault="00704BCC">
      <w:pPr>
        <w:spacing w:line="360" w:lineRule="exact"/>
        <w:ind w:firstLineChars="210" w:firstLine="441"/>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w:t>
      </w:r>
      <w:r>
        <w:rPr>
          <w:rFonts w:asciiTheme="minorEastAsia" w:eastAsiaTheme="minorEastAsia" w:hAnsiTheme="minorEastAsia" w:hint="eastAsia"/>
          <w:szCs w:val="21"/>
        </w:rPr>
        <w:t>3 因工程量变化和设计变更的工期予以顺延，即工期相应变化，质量要求不变。</w:t>
      </w:r>
    </w:p>
    <w:p w:rsidR="001601FE" w:rsidRDefault="00704BCC">
      <w:pPr>
        <w:spacing w:line="360" w:lineRule="exact"/>
        <w:ind w:firstLineChars="210" w:firstLine="441"/>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w:t>
      </w:r>
      <w:r>
        <w:rPr>
          <w:rFonts w:asciiTheme="minorEastAsia" w:eastAsiaTheme="minorEastAsia" w:hAnsiTheme="minorEastAsia" w:hint="eastAsia"/>
          <w:szCs w:val="21"/>
        </w:rPr>
        <w:t>4</w:t>
      </w:r>
      <w:r>
        <w:rPr>
          <w:rFonts w:asciiTheme="minorEastAsia" w:eastAsiaTheme="minorEastAsia" w:hAnsiTheme="minorEastAsia"/>
          <w:szCs w:val="21"/>
        </w:rPr>
        <w:t xml:space="preserve"> </w:t>
      </w:r>
      <w:r>
        <w:rPr>
          <w:rFonts w:asciiTheme="minorEastAsia" w:eastAsiaTheme="minorEastAsia" w:hAnsiTheme="minorEastAsia" w:hint="eastAsia"/>
          <w:szCs w:val="21"/>
        </w:rPr>
        <w:t>承包人必须按照合同工期或发包人书面同意顺延的工期竣工。</w:t>
      </w:r>
    </w:p>
    <w:p w:rsidR="001601FE" w:rsidRDefault="00073B0C">
      <w:pPr>
        <w:pStyle w:val="a7"/>
        <w:spacing w:line="360" w:lineRule="exact"/>
        <w:ind w:firstLineChars="14" w:firstLine="29"/>
        <w:rPr>
          <w:rFonts w:asciiTheme="minorEastAsia" w:eastAsiaTheme="minorEastAsia" w:hAnsiTheme="minorEastAsia"/>
          <w:b/>
        </w:rPr>
      </w:pPr>
      <w:r w:rsidRPr="00073B0C">
        <w:rPr>
          <w:rFonts w:asciiTheme="minorEastAsia" w:eastAsiaTheme="minorEastAsia" w:hAnsiTheme="minorEastAsia"/>
        </w:rPr>
        <w:fldChar w:fldCharType="begin"/>
      </w:r>
      <w:r w:rsidR="00704BCC">
        <w:rPr>
          <w:rFonts w:asciiTheme="minorEastAsia" w:eastAsiaTheme="minorEastAsia" w:hAnsiTheme="minorEastAsia"/>
          <w:b/>
        </w:rPr>
        <w:instrText xml:space="preserve"> TC “</w:instrText>
      </w:r>
      <w:bookmarkStart w:id="158" w:name="_Toc43044952"/>
      <w:bookmarkStart w:id="159" w:name="_Toc118023788"/>
      <w:r w:rsidR="00704BCC">
        <w:rPr>
          <w:rFonts w:asciiTheme="minorEastAsia" w:eastAsiaTheme="minorEastAsia" w:hAnsiTheme="minorEastAsia" w:cs="宋体" w:hint="eastAsia"/>
          <w:b/>
        </w:rPr>
        <w:instrText>四、质量与验收</w:instrText>
      </w:r>
      <w:bookmarkEnd w:id="158"/>
      <w:bookmarkEnd w:id="159"/>
      <w:r w:rsidR="00704BCC">
        <w:rPr>
          <w:rFonts w:asciiTheme="minorEastAsia" w:eastAsiaTheme="minorEastAsia" w:hAnsiTheme="minorEastAsia"/>
          <w:b/>
        </w:rPr>
        <w:instrText xml:space="preserve">” \l </w:instrText>
      </w:r>
      <w:r w:rsidR="00704BCC">
        <w:rPr>
          <w:rFonts w:asciiTheme="minorEastAsia" w:eastAsiaTheme="minorEastAsia" w:hAnsiTheme="minorEastAsia" w:hint="eastAsia"/>
          <w:b/>
        </w:rPr>
        <w:instrText>1</w:instrText>
      </w:r>
      <w:r w:rsidR="00704BCC">
        <w:rPr>
          <w:rFonts w:asciiTheme="minorEastAsia" w:eastAsiaTheme="minorEastAsia" w:hAnsiTheme="minorEastAsia"/>
          <w:b/>
        </w:rPr>
        <w:instrText xml:space="preserve"> \f s </w:instrText>
      </w:r>
      <w:r>
        <w:rPr>
          <w:rFonts w:asciiTheme="minorEastAsia" w:eastAsiaTheme="minorEastAsia" w:hAnsiTheme="minorEastAsia"/>
          <w:b/>
        </w:rPr>
        <w:fldChar w:fldCharType="end"/>
      </w:r>
      <w:r w:rsidR="00704BCC">
        <w:rPr>
          <w:rFonts w:asciiTheme="minorEastAsia" w:eastAsiaTheme="minorEastAsia" w:hAnsiTheme="minorEastAsia" w:cs="宋体" w:hint="eastAsia"/>
          <w:b/>
        </w:rPr>
        <w:t>四、质量与验收</w:t>
      </w:r>
    </w:p>
    <w:p w:rsidR="001601FE" w:rsidRDefault="00704BCC">
      <w:pPr>
        <w:pStyle w:val="a7"/>
        <w:spacing w:line="360" w:lineRule="exact"/>
        <w:ind w:firstLineChars="165" w:firstLine="348"/>
        <w:rPr>
          <w:rFonts w:asciiTheme="minorEastAsia" w:eastAsiaTheme="minorEastAsia" w:hAnsiTheme="minorEastAsia"/>
          <w:b/>
        </w:rPr>
      </w:pPr>
      <w:r>
        <w:rPr>
          <w:rFonts w:asciiTheme="minorEastAsia" w:eastAsiaTheme="minorEastAsia" w:hAnsiTheme="minorEastAsia" w:hint="eastAsia"/>
          <w:b/>
        </w:rPr>
        <w:t xml:space="preserve">9. </w:t>
      </w:r>
      <w:r>
        <w:rPr>
          <w:rFonts w:asciiTheme="minorEastAsia" w:eastAsiaTheme="minorEastAsia" w:hAnsiTheme="minorEastAsia" w:cs="宋体" w:hint="eastAsia"/>
          <w:b/>
        </w:rPr>
        <w:t>工程质量</w:t>
      </w:r>
    </w:p>
    <w:p w:rsidR="001601FE" w:rsidRDefault="00704BCC" w:rsidP="00C05CEE">
      <w:pPr>
        <w:spacing w:line="360" w:lineRule="exact"/>
        <w:ind w:firstLineChars="209" w:firstLine="439"/>
        <w:rPr>
          <w:rFonts w:asciiTheme="minorEastAsia" w:eastAsiaTheme="minorEastAsia" w:hAnsiTheme="minorEastAsia"/>
          <w:szCs w:val="21"/>
        </w:rPr>
      </w:pPr>
      <w:r>
        <w:rPr>
          <w:rFonts w:asciiTheme="minorEastAsia" w:eastAsiaTheme="minorEastAsia" w:hAnsiTheme="minorEastAsia" w:hint="eastAsia"/>
          <w:szCs w:val="21"/>
        </w:rPr>
        <w:t>9.</w:t>
      </w:r>
      <w:r>
        <w:rPr>
          <w:rFonts w:asciiTheme="minorEastAsia" w:eastAsiaTheme="minorEastAsia" w:hAnsiTheme="minorEastAsia"/>
          <w:szCs w:val="21"/>
        </w:rPr>
        <w:t xml:space="preserve">1 </w:t>
      </w:r>
      <w:r>
        <w:rPr>
          <w:rFonts w:asciiTheme="minorEastAsia" w:eastAsiaTheme="minorEastAsia" w:hAnsiTheme="minorEastAsia" w:hint="eastAsia"/>
          <w:szCs w:val="21"/>
        </w:rPr>
        <w:t>发包人对工程质量要求：竣工验收以国家颁发的施工验收规范、质量检验标准及施工图为依据。工程项目需达到国家施工验收规范合格标准。</w:t>
      </w:r>
    </w:p>
    <w:p w:rsidR="001601FE" w:rsidRDefault="00704BCC" w:rsidP="00DE2D34">
      <w:pPr>
        <w:spacing w:line="360" w:lineRule="exact"/>
        <w:ind w:firstLineChars="209" w:firstLine="439"/>
        <w:rPr>
          <w:rFonts w:asciiTheme="minorEastAsia" w:eastAsiaTheme="minorEastAsia" w:hAnsiTheme="minorEastAsia"/>
          <w:szCs w:val="21"/>
        </w:rPr>
      </w:pPr>
      <w:r>
        <w:rPr>
          <w:rFonts w:asciiTheme="minorEastAsia" w:eastAsiaTheme="minorEastAsia" w:hAnsiTheme="minorEastAsia" w:hint="eastAsia"/>
          <w:szCs w:val="21"/>
        </w:rPr>
        <w:t>9.2 本工程如需国家相关部门验收的，承包方负责组织国家相关部门对施工工程进行验收，费用由承包方自行承担。</w:t>
      </w:r>
    </w:p>
    <w:p w:rsidR="001601FE" w:rsidRDefault="00704BCC">
      <w:pPr>
        <w:spacing w:line="360" w:lineRule="exact"/>
        <w:ind w:firstLineChars="214" w:firstLine="449"/>
        <w:rPr>
          <w:rFonts w:asciiTheme="minorEastAsia" w:eastAsiaTheme="minorEastAsia" w:hAnsiTheme="minorEastAsia"/>
          <w:szCs w:val="21"/>
        </w:rPr>
      </w:pPr>
      <w:r>
        <w:rPr>
          <w:rFonts w:asciiTheme="minorEastAsia" w:eastAsiaTheme="minorEastAsia" w:hAnsiTheme="minorEastAsia" w:hint="eastAsia"/>
          <w:szCs w:val="21"/>
        </w:rPr>
        <w:t>9</w:t>
      </w:r>
      <w:r>
        <w:rPr>
          <w:rFonts w:asciiTheme="minorEastAsia" w:eastAsiaTheme="minorEastAsia" w:hAnsiTheme="minorEastAsia"/>
          <w:szCs w:val="21"/>
        </w:rPr>
        <w:t>.</w:t>
      </w:r>
      <w:r>
        <w:rPr>
          <w:rFonts w:asciiTheme="minorEastAsia" w:eastAsiaTheme="minorEastAsia" w:hAnsiTheme="minorEastAsia" w:hint="eastAsia"/>
          <w:szCs w:val="21"/>
        </w:rPr>
        <w:t>3</w:t>
      </w:r>
      <w:r>
        <w:rPr>
          <w:rFonts w:asciiTheme="minorEastAsia" w:eastAsiaTheme="minorEastAsia" w:hAnsiTheme="minorEastAsia"/>
          <w:szCs w:val="21"/>
        </w:rPr>
        <w:t xml:space="preserve"> </w:t>
      </w:r>
      <w:r>
        <w:rPr>
          <w:rFonts w:asciiTheme="minorEastAsia" w:eastAsiaTheme="minorEastAsia" w:hAnsiTheme="minorEastAsia" w:hint="eastAsia"/>
          <w:szCs w:val="21"/>
        </w:rPr>
        <w:t>双方对工程质量有争议时，请当地建设工程质量监督站仲裁。</w:t>
      </w:r>
      <w:r>
        <w:rPr>
          <w:rFonts w:asciiTheme="minorEastAsia" w:eastAsiaTheme="minorEastAsia" w:hAnsiTheme="minorEastAsia"/>
          <w:szCs w:val="21"/>
        </w:rPr>
        <w:t xml:space="preserve"> </w:t>
      </w:r>
    </w:p>
    <w:p w:rsidR="001601FE" w:rsidRDefault="00704BCC">
      <w:pPr>
        <w:pStyle w:val="a7"/>
        <w:spacing w:line="360" w:lineRule="exact"/>
        <w:ind w:firstLineChars="165" w:firstLine="348"/>
        <w:rPr>
          <w:rFonts w:asciiTheme="minorEastAsia" w:eastAsiaTheme="minorEastAsia" w:hAnsiTheme="minorEastAsia"/>
          <w:b/>
        </w:rPr>
      </w:pPr>
      <w:r>
        <w:rPr>
          <w:rFonts w:asciiTheme="minorEastAsia" w:eastAsiaTheme="minorEastAsia" w:hAnsiTheme="minorEastAsia" w:hint="eastAsia"/>
          <w:b/>
        </w:rPr>
        <w:t xml:space="preserve">10. </w:t>
      </w:r>
      <w:r>
        <w:rPr>
          <w:rFonts w:asciiTheme="minorEastAsia" w:eastAsiaTheme="minorEastAsia" w:hAnsiTheme="minorEastAsia" w:cs="宋体" w:hint="eastAsia"/>
          <w:b/>
        </w:rPr>
        <w:t>隐蔽工程和中间验收</w:t>
      </w:r>
      <w:r>
        <w:rPr>
          <w:rFonts w:asciiTheme="minorEastAsia" w:eastAsiaTheme="minorEastAsia" w:hAnsiTheme="minorEastAsia"/>
          <w:b/>
        </w:rPr>
        <w:t xml:space="preserve"> </w:t>
      </w:r>
    </w:p>
    <w:p w:rsidR="001601FE" w:rsidRDefault="00704BCC">
      <w:pPr>
        <w:pStyle w:val="Blockquote"/>
        <w:spacing w:line="360" w:lineRule="exact"/>
        <w:ind w:left="250" w:right="720" w:firstLineChars="100" w:firstLine="210"/>
        <w:rPr>
          <w:rFonts w:asciiTheme="minorEastAsia" w:eastAsiaTheme="minorEastAsia" w:hAnsiTheme="minorEastAsia"/>
          <w:bCs/>
          <w:kern w:val="2"/>
          <w:sz w:val="21"/>
          <w:szCs w:val="21"/>
        </w:rPr>
      </w:pPr>
      <w:r>
        <w:rPr>
          <w:rFonts w:asciiTheme="minorEastAsia" w:eastAsiaTheme="minorEastAsia" w:hAnsiTheme="minorEastAsia"/>
          <w:kern w:val="2"/>
          <w:sz w:val="21"/>
          <w:szCs w:val="21"/>
        </w:rPr>
        <w:t>10.1双方约定隐蔽工程验收按本合同通用条款约定执行。</w:t>
      </w:r>
      <w:r>
        <w:rPr>
          <w:rFonts w:asciiTheme="minorEastAsia" w:eastAsiaTheme="minorEastAsia" w:hAnsiTheme="minorEastAsia"/>
          <w:kern w:val="2"/>
          <w:sz w:val="21"/>
          <w:szCs w:val="21"/>
        </w:rPr>
        <w:br/>
        <w:t xml:space="preserve">  10.2双方约定中间验收部位：</w:t>
      </w:r>
      <w:r>
        <w:rPr>
          <w:rFonts w:asciiTheme="minorEastAsia" w:eastAsiaTheme="minorEastAsia" w:hAnsiTheme="minorEastAsia"/>
          <w:kern w:val="2"/>
          <w:sz w:val="21"/>
          <w:szCs w:val="21"/>
          <w:u w:val="single"/>
        </w:rPr>
        <w:t>无</w:t>
      </w:r>
      <w:r>
        <w:rPr>
          <w:rFonts w:asciiTheme="minorEastAsia" w:eastAsiaTheme="minorEastAsia" w:hAnsiTheme="minorEastAsia"/>
          <w:kern w:val="2"/>
          <w:sz w:val="21"/>
          <w:szCs w:val="21"/>
        </w:rPr>
        <w:t xml:space="preserve">　</w:t>
      </w:r>
    </w:p>
    <w:p w:rsidR="001601FE" w:rsidRDefault="00704BCC">
      <w:pPr>
        <w:pStyle w:val="a7"/>
        <w:spacing w:line="360" w:lineRule="exact"/>
        <w:ind w:leftChars="-45" w:hangingChars="45" w:hanging="94"/>
        <w:rPr>
          <w:rFonts w:asciiTheme="minorEastAsia" w:eastAsiaTheme="minorEastAsia" w:hAnsiTheme="minorEastAsia"/>
          <w:b/>
        </w:rPr>
      </w:pPr>
      <w:r>
        <w:rPr>
          <w:rFonts w:asciiTheme="minorEastAsia" w:eastAsiaTheme="minorEastAsia" w:hAnsiTheme="minorEastAsia" w:hint="eastAsia"/>
          <w:bCs/>
        </w:rPr>
        <w:t xml:space="preserve">　</w:t>
      </w:r>
      <w:r w:rsidR="00073B0C" w:rsidRPr="00073B0C">
        <w:rPr>
          <w:rFonts w:asciiTheme="minorEastAsia" w:eastAsiaTheme="minorEastAsia" w:hAnsiTheme="minorEastAsia"/>
        </w:rPr>
        <w:fldChar w:fldCharType="begin"/>
      </w:r>
      <w:r>
        <w:rPr>
          <w:rFonts w:asciiTheme="minorEastAsia" w:eastAsiaTheme="minorEastAsia" w:hAnsiTheme="minorEastAsia"/>
          <w:b/>
        </w:rPr>
        <w:instrText xml:space="preserve"> TC “</w:instrText>
      </w:r>
      <w:bookmarkStart w:id="160" w:name="_Toc43044956"/>
      <w:bookmarkStart w:id="161" w:name="_Toc118023792"/>
      <w:r>
        <w:rPr>
          <w:rFonts w:asciiTheme="minorEastAsia" w:eastAsiaTheme="minorEastAsia" w:hAnsiTheme="minorEastAsia" w:cs="宋体" w:hint="eastAsia"/>
          <w:b/>
        </w:rPr>
        <w:instrText>六、合同价款与支付</w:instrText>
      </w:r>
      <w:bookmarkEnd w:id="160"/>
      <w:bookmarkEnd w:id="161"/>
      <w:r>
        <w:rPr>
          <w:rFonts w:asciiTheme="minorEastAsia" w:eastAsiaTheme="minorEastAsia" w:hAnsiTheme="minorEastAsia"/>
          <w:b/>
        </w:rPr>
        <w:instrText xml:space="preserve">” \l </w:instrText>
      </w:r>
      <w:r>
        <w:rPr>
          <w:rFonts w:asciiTheme="minorEastAsia" w:eastAsiaTheme="minorEastAsia" w:hAnsiTheme="minorEastAsia" w:hint="eastAsia"/>
          <w:b/>
        </w:rPr>
        <w:instrText>1</w:instrText>
      </w:r>
      <w:r>
        <w:rPr>
          <w:rFonts w:asciiTheme="minorEastAsia" w:eastAsiaTheme="minorEastAsia" w:hAnsiTheme="minorEastAsia"/>
          <w:b/>
        </w:rPr>
        <w:instrText xml:space="preserve"> \f s </w:instrText>
      </w:r>
      <w:r w:rsidR="00073B0C">
        <w:rPr>
          <w:rFonts w:asciiTheme="minorEastAsia" w:eastAsiaTheme="minorEastAsia" w:hAnsiTheme="minorEastAsia"/>
          <w:b/>
        </w:rPr>
        <w:fldChar w:fldCharType="end"/>
      </w:r>
      <w:r>
        <w:rPr>
          <w:rFonts w:asciiTheme="minorEastAsia" w:eastAsiaTheme="minorEastAsia" w:hAnsiTheme="minorEastAsia" w:cs="宋体" w:hint="eastAsia"/>
          <w:b/>
        </w:rPr>
        <w:t>五、合同价款与支付</w:t>
      </w:r>
    </w:p>
    <w:p w:rsidR="001601FE" w:rsidRDefault="00073B0C">
      <w:pPr>
        <w:pStyle w:val="a7"/>
        <w:spacing w:line="360" w:lineRule="exact"/>
        <w:ind w:firstLineChars="210" w:firstLine="441"/>
        <w:rPr>
          <w:rFonts w:asciiTheme="minorEastAsia" w:eastAsiaTheme="minorEastAsia" w:hAnsiTheme="minorEastAsia"/>
          <w:b/>
        </w:rPr>
      </w:pPr>
      <w:r w:rsidRPr="00073B0C">
        <w:rPr>
          <w:rFonts w:asciiTheme="minorEastAsia" w:eastAsiaTheme="minorEastAsia" w:hAnsiTheme="minorEastAsia"/>
        </w:rPr>
        <w:fldChar w:fldCharType="begin"/>
      </w:r>
      <w:r w:rsidR="00704BCC">
        <w:rPr>
          <w:rFonts w:asciiTheme="minorEastAsia" w:eastAsiaTheme="minorEastAsia" w:hAnsiTheme="minorEastAsia"/>
          <w:b/>
        </w:rPr>
        <w:instrText xml:space="preserve"> TC “</w:instrText>
      </w:r>
      <w:bookmarkStart w:id="162" w:name="_Toc118023793"/>
      <w:bookmarkStart w:id="163" w:name="_Toc43044957"/>
      <w:r w:rsidR="00704BCC">
        <w:rPr>
          <w:rFonts w:asciiTheme="minorEastAsia" w:eastAsiaTheme="minorEastAsia" w:hAnsiTheme="minorEastAsia" w:hint="eastAsia"/>
          <w:b/>
        </w:rPr>
        <w:instrText>23</w:instrText>
      </w:r>
      <w:r w:rsidR="00704BCC">
        <w:rPr>
          <w:rFonts w:asciiTheme="minorEastAsia" w:eastAsiaTheme="minorEastAsia" w:hAnsiTheme="minorEastAsia" w:cs="宋体" w:hint="eastAsia"/>
          <w:b/>
        </w:rPr>
        <w:instrText>、合同价款与调整</w:instrText>
      </w:r>
      <w:bookmarkEnd w:id="162"/>
      <w:bookmarkEnd w:id="163"/>
      <w:r w:rsidR="00704BCC">
        <w:rPr>
          <w:rFonts w:asciiTheme="minorEastAsia" w:eastAsiaTheme="minorEastAsia" w:hAnsiTheme="minorEastAsia"/>
          <w:b/>
        </w:rPr>
        <w:instrText xml:space="preserve">” \l 2 \f s </w:instrText>
      </w:r>
      <w:r>
        <w:rPr>
          <w:rFonts w:asciiTheme="minorEastAsia" w:eastAsiaTheme="minorEastAsia" w:hAnsiTheme="minorEastAsia"/>
          <w:b/>
        </w:rPr>
        <w:fldChar w:fldCharType="end"/>
      </w:r>
      <w:r w:rsidR="00704BCC">
        <w:rPr>
          <w:rFonts w:asciiTheme="minorEastAsia" w:eastAsiaTheme="minorEastAsia" w:hAnsiTheme="minorEastAsia" w:hint="eastAsia"/>
          <w:b/>
        </w:rPr>
        <w:t xml:space="preserve">11. </w:t>
      </w:r>
      <w:r w:rsidR="00704BCC">
        <w:rPr>
          <w:rFonts w:asciiTheme="minorEastAsia" w:eastAsiaTheme="minorEastAsia" w:hAnsiTheme="minorEastAsia" w:cs="宋体" w:hint="eastAsia"/>
          <w:b/>
        </w:rPr>
        <w:t>合同价款及调整</w:t>
      </w:r>
    </w:p>
    <w:p w:rsidR="001601FE" w:rsidRDefault="00704BCC">
      <w:pPr>
        <w:pStyle w:val="a7"/>
        <w:spacing w:line="360" w:lineRule="exact"/>
        <w:ind w:firstLineChars="210" w:firstLine="443"/>
        <w:rPr>
          <w:rFonts w:asciiTheme="minorEastAsia" w:eastAsiaTheme="minorEastAsia" w:hAnsiTheme="minorEastAsia"/>
          <w:b/>
        </w:rPr>
      </w:pPr>
      <w:r>
        <w:rPr>
          <w:rFonts w:asciiTheme="minorEastAsia" w:eastAsiaTheme="minorEastAsia" w:hAnsiTheme="minorEastAsia" w:cs="宋体" w:hint="eastAsia"/>
          <w:b/>
        </w:rPr>
        <w:t>﹡</w:t>
      </w:r>
      <w:r>
        <w:rPr>
          <w:rFonts w:asciiTheme="minorEastAsia" w:eastAsiaTheme="minorEastAsia" w:hAnsiTheme="minorEastAsia" w:hint="eastAsia"/>
          <w:b/>
        </w:rPr>
        <w:t xml:space="preserve">11.1 </w:t>
      </w:r>
      <w:r>
        <w:rPr>
          <w:rFonts w:asciiTheme="minorEastAsia" w:eastAsiaTheme="minorEastAsia" w:hAnsiTheme="minorEastAsia" w:cs="宋体" w:hint="eastAsia"/>
          <w:b/>
        </w:rPr>
        <w:t>本合同价款采用</w:t>
      </w:r>
      <w:r>
        <w:rPr>
          <w:rFonts w:asciiTheme="minorEastAsia" w:eastAsiaTheme="minorEastAsia" w:hAnsiTheme="minorEastAsia" w:hint="eastAsia"/>
          <w:b/>
          <w:highlight w:val="yellow"/>
          <w:u w:val="single"/>
        </w:rPr>
        <w:t>固定综合单价</w:t>
      </w:r>
      <w:r>
        <w:rPr>
          <w:rFonts w:asciiTheme="minorEastAsia" w:eastAsiaTheme="minorEastAsia" w:hAnsiTheme="minorEastAsia" w:cs="宋体" w:hint="eastAsia"/>
          <w:b/>
        </w:rPr>
        <w:t>方式确定。</w:t>
      </w:r>
    </w:p>
    <w:p w:rsidR="001601FE" w:rsidRDefault="00704BCC">
      <w:pPr>
        <w:pStyle w:val="a7"/>
        <w:spacing w:line="360" w:lineRule="exact"/>
        <w:ind w:firstLineChars="210" w:firstLine="441"/>
        <w:rPr>
          <w:rFonts w:asciiTheme="minorEastAsia" w:eastAsiaTheme="minorEastAsia" w:hAnsiTheme="minorEastAsia"/>
          <w:u w:val="single"/>
        </w:rPr>
      </w:pPr>
      <w:r>
        <w:rPr>
          <w:rFonts w:asciiTheme="minorEastAsia" w:eastAsiaTheme="minorEastAsia" w:hAnsiTheme="minorEastAsia" w:hint="eastAsia"/>
          <w:u w:val="single"/>
        </w:rPr>
        <w:t>项目采用</w:t>
      </w:r>
      <w:r>
        <w:rPr>
          <w:rFonts w:asciiTheme="minorEastAsia" w:eastAsiaTheme="minorEastAsia" w:hAnsiTheme="minorEastAsia" w:hint="eastAsia"/>
          <w:highlight w:val="yellow"/>
          <w:u w:val="single"/>
        </w:rPr>
        <w:t>固定综合单价合同</w:t>
      </w:r>
      <w:r>
        <w:rPr>
          <w:rFonts w:asciiTheme="minorEastAsia" w:eastAsiaTheme="minorEastAsia" w:hAnsiTheme="minorEastAsia" w:hint="eastAsia"/>
          <w:u w:val="single"/>
        </w:rPr>
        <w:t>，合同价款中包括的风险范围：除设计变更、政策性调整、签证工程经监理单位及建设单位核准后按实结算外的其他风险。</w:t>
      </w:r>
    </w:p>
    <w:p w:rsidR="001601FE" w:rsidRDefault="00704BCC">
      <w:pPr>
        <w:pStyle w:val="a7"/>
        <w:spacing w:line="360" w:lineRule="exact"/>
        <w:ind w:firstLineChars="210" w:firstLine="441"/>
        <w:rPr>
          <w:rFonts w:asciiTheme="minorEastAsia" w:eastAsiaTheme="minorEastAsia" w:hAnsiTheme="minorEastAsia"/>
          <w:b/>
        </w:rPr>
      </w:pPr>
      <w:r>
        <w:rPr>
          <w:rFonts w:asciiTheme="minorEastAsia" w:eastAsiaTheme="minorEastAsia" w:hAnsiTheme="minorEastAsia" w:hint="eastAsia"/>
          <w:u w:val="single"/>
        </w:rPr>
        <w:t>风险范围以外合同价款调整方法：①因设计变更引起工程项目、工程量变化的，工程量清单中有相同细目的按投标人投标时的中标单价进行结算，工程量清单中有类似细目的参考类似中标单价结算；②新增项目有定额的套定额，</w:t>
      </w:r>
      <w:r>
        <w:rPr>
          <w:rFonts w:asciiTheme="minorEastAsia" w:eastAsiaTheme="minorEastAsia" w:hAnsiTheme="minorEastAsia" w:hint="eastAsia"/>
          <w:highlight w:val="yellow"/>
          <w:u w:val="single"/>
        </w:rPr>
        <w:t>并乘以（成交价/控制价）计算</w:t>
      </w:r>
      <w:r>
        <w:rPr>
          <w:rFonts w:asciiTheme="minorEastAsia" w:eastAsiaTheme="minorEastAsia" w:hAnsiTheme="minorEastAsia" w:hint="eastAsia"/>
          <w:u w:val="single"/>
        </w:rPr>
        <w:t>，其中材料价格按施工期间的《南宁建设工程造价信息》相应价格信息进行计算，《南宁建设工程造价信息》没有相应价格信息的按市场价计算；新增项目无定额可套的，由发包人、承包人根据市场价格确定综合价格；③国家和自治区政策性调整有关费用标准的，按文件规定执行</w:t>
      </w:r>
      <w:r>
        <w:rPr>
          <w:rFonts w:asciiTheme="minorEastAsia" w:eastAsiaTheme="minorEastAsia" w:hAnsiTheme="minorEastAsia" w:cs="宋体" w:hint="eastAsia"/>
          <w:b/>
        </w:rPr>
        <w:t>。</w:t>
      </w:r>
    </w:p>
    <w:p w:rsidR="001601FE" w:rsidRDefault="00704BCC">
      <w:pPr>
        <w:pStyle w:val="a7"/>
        <w:spacing w:line="360" w:lineRule="exact"/>
        <w:ind w:firstLineChars="210" w:firstLine="443"/>
        <w:rPr>
          <w:rFonts w:asciiTheme="minorEastAsia" w:eastAsiaTheme="minorEastAsia" w:hAnsiTheme="minorEastAsia"/>
          <w:b/>
          <w:u w:val="single"/>
        </w:rPr>
      </w:pPr>
      <w:r>
        <w:rPr>
          <w:rFonts w:asciiTheme="minorEastAsia" w:eastAsiaTheme="minorEastAsia" w:hAnsiTheme="minorEastAsia" w:hint="eastAsia"/>
          <w:b/>
          <w:u w:val="single"/>
        </w:rPr>
        <w:t>工程竣工结算报审总价超过最终审定造价</w:t>
      </w:r>
      <w:r>
        <w:rPr>
          <w:rFonts w:asciiTheme="minorEastAsia" w:eastAsiaTheme="minorEastAsia" w:hAnsiTheme="minorEastAsia"/>
          <w:b/>
          <w:u w:val="single"/>
        </w:rPr>
        <w:t>6%以上部分的审核费由承包人承担，费用从工程竣工结算款中扣除。</w:t>
      </w:r>
    </w:p>
    <w:p w:rsidR="001601FE" w:rsidRDefault="00704BCC">
      <w:pPr>
        <w:pStyle w:val="a7"/>
        <w:spacing w:line="360" w:lineRule="exact"/>
        <w:ind w:firstLineChars="210" w:firstLine="441"/>
        <w:rPr>
          <w:rFonts w:asciiTheme="minorEastAsia" w:eastAsiaTheme="minorEastAsia" w:hAnsiTheme="minorEastAsia"/>
          <w:color w:val="000000" w:themeColor="text1"/>
          <w:u w:val="single"/>
        </w:rPr>
      </w:pPr>
      <w:r>
        <w:rPr>
          <w:rFonts w:asciiTheme="minorEastAsia" w:eastAsiaTheme="minorEastAsia" w:hAnsiTheme="minorEastAsia" w:cs="宋体" w:hint="eastAsia"/>
          <w:color w:val="000000" w:themeColor="text1"/>
        </w:rPr>
        <w:t>如遇承包人提出的工程增项和增量，承包人需得到发包人签认后方可实施，增项和增量总价不超过合同金额的10%。</w:t>
      </w:r>
    </w:p>
    <w:p w:rsidR="001601FE" w:rsidRDefault="00073B0C">
      <w:pPr>
        <w:pStyle w:val="a7"/>
        <w:spacing w:line="360" w:lineRule="exact"/>
        <w:ind w:firstLineChars="210" w:firstLine="441"/>
        <w:rPr>
          <w:rFonts w:asciiTheme="minorEastAsia" w:eastAsiaTheme="minorEastAsia" w:hAnsiTheme="minorEastAsia"/>
          <w:b/>
        </w:rPr>
      </w:pPr>
      <w:r w:rsidRPr="00073B0C">
        <w:rPr>
          <w:rFonts w:asciiTheme="minorEastAsia" w:eastAsiaTheme="minorEastAsia" w:hAnsiTheme="minorEastAsia"/>
        </w:rPr>
        <w:fldChar w:fldCharType="begin"/>
      </w:r>
      <w:r w:rsidR="00704BCC">
        <w:rPr>
          <w:rFonts w:asciiTheme="minorEastAsia" w:eastAsiaTheme="minorEastAsia" w:hAnsiTheme="minorEastAsia"/>
          <w:b/>
        </w:rPr>
        <w:instrText xml:space="preserve"> TC “</w:instrText>
      </w:r>
      <w:bookmarkStart w:id="164" w:name="_Toc43044959"/>
      <w:bookmarkStart w:id="165" w:name="_Toc118023795"/>
      <w:r w:rsidR="00704BCC">
        <w:rPr>
          <w:rFonts w:asciiTheme="minorEastAsia" w:eastAsiaTheme="minorEastAsia" w:hAnsiTheme="minorEastAsia" w:hint="eastAsia"/>
          <w:b/>
        </w:rPr>
        <w:instrText>25</w:instrText>
      </w:r>
      <w:r w:rsidR="00704BCC">
        <w:rPr>
          <w:rFonts w:asciiTheme="minorEastAsia" w:eastAsiaTheme="minorEastAsia" w:hAnsiTheme="minorEastAsia" w:cs="宋体" w:hint="eastAsia"/>
          <w:b/>
        </w:rPr>
        <w:instrText>、工程量确认</w:instrText>
      </w:r>
      <w:bookmarkEnd w:id="164"/>
      <w:bookmarkEnd w:id="165"/>
      <w:r w:rsidR="00704BCC">
        <w:rPr>
          <w:rFonts w:asciiTheme="minorEastAsia" w:eastAsiaTheme="minorEastAsia" w:hAnsiTheme="minorEastAsia"/>
          <w:b/>
        </w:rPr>
        <w:instrText xml:space="preserve">” \l 2 \f s </w:instrText>
      </w:r>
      <w:r>
        <w:rPr>
          <w:rFonts w:asciiTheme="minorEastAsia" w:eastAsiaTheme="minorEastAsia" w:hAnsiTheme="minorEastAsia"/>
          <w:b/>
        </w:rPr>
        <w:fldChar w:fldCharType="end"/>
      </w:r>
      <w:r w:rsidR="00704BCC">
        <w:rPr>
          <w:rFonts w:asciiTheme="minorEastAsia" w:eastAsiaTheme="minorEastAsia" w:hAnsiTheme="minorEastAsia" w:hint="eastAsia"/>
          <w:b/>
        </w:rPr>
        <w:t xml:space="preserve">12. </w:t>
      </w:r>
      <w:r w:rsidR="00704BCC">
        <w:rPr>
          <w:rFonts w:asciiTheme="minorEastAsia" w:eastAsiaTheme="minorEastAsia" w:hAnsiTheme="minorEastAsia" w:cs="宋体" w:hint="eastAsia"/>
          <w:b/>
        </w:rPr>
        <w:t>工程量确认：</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12.1 承包人向工程师提交已完工程量报告的时间：</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每月25日前    </w:t>
      </w:r>
      <w:r>
        <w:rPr>
          <w:rFonts w:asciiTheme="minorEastAsia" w:eastAsiaTheme="minorEastAsia" w:hAnsiTheme="minorEastAsia"/>
        </w:rPr>
        <w:t xml:space="preserve">  </w:t>
      </w:r>
      <w:r>
        <w:rPr>
          <w:rFonts w:asciiTheme="minorEastAsia" w:eastAsiaTheme="minorEastAsia" w:hAnsiTheme="minorEastAsia" w:hint="eastAsia"/>
        </w:rPr>
        <w:t>。</w:t>
      </w:r>
      <w:r>
        <w:rPr>
          <w:rFonts w:asciiTheme="minorEastAsia" w:eastAsiaTheme="minorEastAsia" w:hAnsiTheme="minorEastAsia"/>
        </w:rPr>
        <w:t xml:space="preserve"> </w:t>
      </w:r>
    </w:p>
    <w:p w:rsidR="001601FE" w:rsidRDefault="00704BCC">
      <w:pPr>
        <w:spacing w:line="360" w:lineRule="exact"/>
        <w:ind w:firstLineChars="210" w:firstLine="441"/>
        <w:rPr>
          <w:rFonts w:asciiTheme="minorEastAsia" w:eastAsiaTheme="minorEastAsia" w:hAnsiTheme="minorEastAsia"/>
          <w:szCs w:val="21"/>
        </w:rPr>
      </w:pPr>
      <w:r>
        <w:rPr>
          <w:rFonts w:asciiTheme="minorEastAsia" w:eastAsiaTheme="minorEastAsia" w:hAnsiTheme="minorEastAsia" w:hint="eastAsia"/>
          <w:szCs w:val="21"/>
        </w:rPr>
        <w:t xml:space="preserve">12.1.1 </w:t>
      </w:r>
      <w:r>
        <w:rPr>
          <w:rFonts w:asciiTheme="minorEastAsia" w:eastAsiaTheme="minorEastAsia" w:hAnsiTheme="minorEastAsia"/>
          <w:szCs w:val="21"/>
        </w:rPr>
        <w:t>工程量清单所列的工程量，不能作为承包人按合同履行其责任依据，实际施工中发生的工程量增加或减少并不影响承包人履行合同的责任，工程结算以完成的实际工程量为准。</w:t>
      </w:r>
    </w:p>
    <w:p w:rsidR="001601FE" w:rsidRDefault="00704BCC">
      <w:pPr>
        <w:spacing w:line="360" w:lineRule="exact"/>
        <w:ind w:firstLineChars="210" w:firstLine="441"/>
        <w:rPr>
          <w:rFonts w:asciiTheme="minorEastAsia" w:eastAsiaTheme="minorEastAsia" w:hAnsiTheme="minorEastAsia"/>
          <w:szCs w:val="21"/>
        </w:rPr>
      </w:pPr>
      <w:r>
        <w:rPr>
          <w:rFonts w:asciiTheme="minorEastAsia" w:eastAsiaTheme="minorEastAsia" w:hAnsiTheme="minorEastAsia" w:hint="eastAsia"/>
          <w:szCs w:val="21"/>
        </w:rPr>
        <w:t>12.2</w:t>
      </w:r>
      <w:r>
        <w:rPr>
          <w:rFonts w:asciiTheme="minorEastAsia" w:eastAsiaTheme="minorEastAsia" w:hAnsiTheme="minorEastAsia"/>
          <w:szCs w:val="21"/>
        </w:rPr>
        <w:t xml:space="preserve"> 除另有规定外，工程师应按照合同通过计量来核实确定已完成的工程量和价值，承包人应得到该价值扣除保留金后的价款。当工程师要对已完工的工程量进行计量时，应适时地通知承包人参加。</w:t>
      </w:r>
    </w:p>
    <w:p w:rsidR="001601FE" w:rsidRDefault="00704BCC">
      <w:pPr>
        <w:spacing w:line="360" w:lineRule="exact"/>
        <w:ind w:firstLineChars="210" w:firstLine="441"/>
        <w:rPr>
          <w:rFonts w:asciiTheme="minorEastAsia" w:eastAsiaTheme="minorEastAsia" w:hAnsiTheme="minorEastAsia"/>
          <w:szCs w:val="21"/>
        </w:rPr>
      </w:pPr>
      <w:r>
        <w:rPr>
          <w:rFonts w:asciiTheme="minorEastAsia" w:eastAsiaTheme="minorEastAsia" w:hAnsiTheme="minorEastAsia" w:hint="eastAsia"/>
          <w:szCs w:val="21"/>
        </w:rPr>
        <w:t>12.3</w:t>
      </w:r>
      <w:r>
        <w:rPr>
          <w:rFonts w:asciiTheme="minorEastAsia" w:eastAsiaTheme="minorEastAsia" w:hAnsiTheme="minorEastAsia"/>
          <w:szCs w:val="21"/>
        </w:rPr>
        <w:t xml:space="preserve"> 计量方法</w:t>
      </w:r>
    </w:p>
    <w:p w:rsidR="001601FE" w:rsidRDefault="00704BCC">
      <w:pPr>
        <w:spacing w:line="360" w:lineRule="exact"/>
        <w:ind w:firstLineChars="210" w:firstLine="441"/>
        <w:rPr>
          <w:rFonts w:asciiTheme="minorEastAsia" w:eastAsiaTheme="minorEastAsia" w:hAnsiTheme="minorEastAsia"/>
          <w:i/>
          <w:iCs/>
          <w:szCs w:val="21"/>
          <w:u w:val="single"/>
        </w:rPr>
      </w:pPr>
      <w:r>
        <w:rPr>
          <w:rFonts w:asciiTheme="minorEastAsia" w:eastAsiaTheme="minorEastAsia" w:hAnsiTheme="minorEastAsia"/>
          <w:szCs w:val="21"/>
        </w:rPr>
        <w:t>工程的计量均以国家标准《建设工程工程量清单计价规范》（GB5050－20</w:t>
      </w:r>
      <w:r>
        <w:rPr>
          <w:rFonts w:asciiTheme="minorEastAsia" w:eastAsiaTheme="minorEastAsia" w:hAnsiTheme="minorEastAsia" w:hint="eastAsia"/>
          <w:szCs w:val="21"/>
        </w:rPr>
        <w:t>1</w:t>
      </w:r>
      <w:r>
        <w:rPr>
          <w:rFonts w:asciiTheme="minorEastAsia" w:eastAsiaTheme="minorEastAsia" w:hAnsiTheme="minorEastAsia"/>
          <w:szCs w:val="21"/>
        </w:rPr>
        <w:t>3）和《广西建设工程工程量清单计价实施细则》计算的净值为准，如有不明之处，应以监理工程师或造价管理部门指定的计量方法为准。</w:t>
      </w:r>
    </w:p>
    <w:p w:rsidR="001601FE" w:rsidRDefault="00704BCC">
      <w:pPr>
        <w:spacing w:line="360" w:lineRule="exact"/>
        <w:ind w:firstLineChars="210" w:firstLine="441"/>
        <w:rPr>
          <w:rFonts w:asciiTheme="minorEastAsia" w:eastAsiaTheme="minorEastAsia" w:hAnsiTheme="minorEastAsia"/>
          <w:szCs w:val="21"/>
        </w:rPr>
      </w:pPr>
      <w:r>
        <w:rPr>
          <w:rFonts w:asciiTheme="minorEastAsia" w:eastAsiaTheme="minorEastAsia" w:hAnsiTheme="minorEastAsia" w:hint="eastAsia"/>
          <w:szCs w:val="21"/>
        </w:rPr>
        <w:t>12</w:t>
      </w:r>
      <w:r>
        <w:rPr>
          <w:rFonts w:asciiTheme="minorEastAsia" w:eastAsiaTheme="minorEastAsia" w:hAnsiTheme="minorEastAsia"/>
          <w:szCs w:val="21"/>
        </w:rPr>
        <w:t xml:space="preserve">.4 计量单位  </w:t>
      </w:r>
    </w:p>
    <w:p w:rsidR="001601FE" w:rsidRDefault="00704BCC">
      <w:pPr>
        <w:pStyle w:val="a6"/>
        <w:spacing w:line="360" w:lineRule="exact"/>
        <w:ind w:firstLineChars="210" w:firstLine="441"/>
        <w:rPr>
          <w:rFonts w:asciiTheme="minorEastAsia" w:eastAsiaTheme="minorEastAsia" w:hAnsiTheme="minorEastAsia"/>
          <w:sz w:val="21"/>
          <w:szCs w:val="21"/>
        </w:rPr>
      </w:pPr>
      <w:r>
        <w:rPr>
          <w:rFonts w:asciiTheme="minorEastAsia" w:eastAsiaTheme="minorEastAsia" w:hAnsiTheme="minorEastAsia"/>
          <w:sz w:val="21"/>
          <w:szCs w:val="21"/>
        </w:rPr>
        <w:t>除了合同另有规定外，所有计量单位均应符合本工程的工程量清单。</w:t>
      </w:r>
    </w:p>
    <w:p w:rsidR="001601FE" w:rsidRDefault="00704BCC">
      <w:pPr>
        <w:pStyle w:val="a7"/>
        <w:spacing w:line="360" w:lineRule="exact"/>
        <w:ind w:firstLineChars="210" w:firstLine="443"/>
        <w:rPr>
          <w:rFonts w:asciiTheme="minorEastAsia" w:eastAsiaTheme="minorEastAsia" w:hAnsiTheme="minorEastAsia" w:cs="宋体"/>
          <w:b/>
        </w:rPr>
      </w:pPr>
      <w:r>
        <w:rPr>
          <w:rFonts w:asciiTheme="minorEastAsia" w:eastAsiaTheme="minorEastAsia" w:hAnsiTheme="minorEastAsia" w:cs="宋体" w:hint="eastAsia"/>
          <w:b/>
        </w:rPr>
        <w:t>﹡</w:t>
      </w:r>
      <w:r w:rsidR="00073B0C" w:rsidRPr="00073B0C">
        <w:rPr>
          <w:rFonts w:asciiTheme="minorEastAsia" w:eastAsiaTheme="minorEastAsia" w:hAnsiTheme="minorEastAsia"/>
        </w:rPr>
        <w:fldChar w:fldCharType="begin"/>
      </w:r>
      <w:r>
        <w:rPr>
          <w:rFonts w:asciiTheme="minorEastAsia" w:eastAsiaTheme="minorEastAsia" w:hAnsiTheme="minorEastAsia"/>
          <w:b/>
        </w:rPr>
        <w:instrText xml:space="preserve"> TC “</w:instrText>
      </w:r>
      <w:bookmarkStart w:id="166" w:name="_Toc118023796"/>
      <w:bookmarkStart w:id="167" w:name="_Toc43044960"/>
      <w:r>
        <w:rPr>
          <w:rFonts w:asciiTheme="minorEastAsia" w:eastAsiaTheme="minorEastAsia" w:hAnsiTheme="minorEastAsia" w:hint="eastAsia"/>
          <w:b/>
        </w:rPr>
        <w:instrText>26</w:instrText>
      </w:r>
      <w:r>
        <w:rPr>
          <w:rFonts w:asciiTheme="minorEastAsia" w:eastAsiaTheme="minorEastAsia" w:hAnsiTheme="minorEastAsia" w:cs="宋体" w:hint="eastAsia"/>
          <w:b/>
        </w:rPr>
        <w:instrText>、工程款（进度款）支付</w:instrText>
      </w:r>
      <w:bookmarkEnd w:id="166"/>
      <w:bookmarkEnd w:id="167"/>
      <w:r>
        <w:rPr>
          <w:rFonts w:asciiTheme="minorEastAsia" w:eastAsiaTheme="minorEastAsia" w:hAnsiTheme="minorEastAsia"/>
          <w:b/>
        </w:rPr>
        <w:instrText xml:space="preserve">” \l 2 \f s </w:instrText>
      </w:r>
      <w:r w:rsidR="00073B0C">
        <w:rPr>
          <w:rFonts w:asciiTheme="minorEastAsia" w:eastAsiaTheme="minorEastAsia" w:hAnsiTheme="minorEastAsia"/>
          <w:b/>
        </w:rPr>
        <w:fldChar w:fldCharType="end"/>
      </w:r>
      <w:r>
        <w:rPr>
          <w:rFonts w:asciiTheme="minorEastAsia" w:eastAsiaTheme="minorEastAsia" w:hAnsiTheme="minorEastAsia" w:hint="eastAsia"/>
          <w:b/>
        </w:rPr>
        <w:t xml:space="preserve">13. </w:t>
      </w:r>
      <w:r>
        <w:rPr>
          <w:rFonts w:asciiTheme="minorEastAsia" w:eastAsiaTheme="minorEastAsia" w:hAnsiTheme="minorEastAsia" w:cs="宋体" w:hint="eastAsia"/>
          <w:b/>
        </w:rPr>
        <w:t>工程款支付</w:t>
      </w:r>
    </w:p>
    <w:p w:rsidR="001601FE" w:rsidRDefault="00704BCC">
      <w:pPr>
        <w:pStyle w:val="a7"/>
        <w:adjustRightInd w:val="0"/>
        <w:snapToGrid w:val="0"/>
        <w:spacing w:line="360" w:lineRule="exact"/>
        <w:ind w:firstLineChars="300" w:firstLine="630"/>
        <w:rPr>
          <w:rFonts w:asciiTheme="minorEastAsia" w:eastAsiaTheme="minorEastAsia" w:hAnsiTheme="minorEastAsia" w:cs="PMingLiU"/>
          <w:color w:val="000000" w:themeColor="text1"/>
        </w:rPr>
      </w:pPr>
      <w:r>
        <w:rPr>
          <w:rFonts w:asciiTheme="minorEastAsia" w:eastAsiaTheme="minorEastAsia" w:hAnsiTheme="minorEastAsia" w:cs="PMingLiU" w:hint="eastAsia"/>
          <w:color w:val="000000" w:themeColor="text1"/>
        </w:rPr>
        <w:t>1、付款方式：</w:t>
      </w:r>
      <w:r>
        <w:rPr>
          <w:rFonts w:asciiTheme="minorEastAsia" w:eastAsiaTheme="minorEastAsia" w:hAnsiTheme="minorEastAsia" w:cstheme="minorEastAsia" w:hint="eastAsia"/>
          <w:color w:val="000000" w:themeColor="text1"/>
        </w:rPr>
        <w:t>本工程无预付款，进度款按进度支付，每月25日前承包人向学院报来月进度报表，经学院审核后按合同内80%、合同外60%的限额支付进度款。余下部分工程款待工程验收合格，经结算审计后，承包人向学院支付结算价款的3%作为质量保修金。之后学院向承包人支付工程款至结算价款的100%。承包人在提交支付申请时必须明确提供开户银行及账号，发包人以银行转账的方式将所有工程款(进度款)转入本合同指定的承包人的开户银行及账号内，每次发包人付款前承包人需提供等额合法的发票给发包人。</w:t>
      </w:r>
    </w:p>
    <w:p w:rsidR="001601FE" w:rsidRDefault="00704BCC">
      <w:pPr>
        <w:pStyle w:val="a7"/>
        <w:spacing w:line="360" w:lineRule="exact"/>
        <w:ind w:firstLineChars="210" w:firstLine="441"/>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2、计费方式：</w:t>
      </w:r>
      <w:r w:rsidRPr="003C59E5">
        <w:rPr>
          <w:rFonts w:hAnsi="宋体" w:cs="Times New Roman" w:hint="eastAsia"/>
          <w:color w:val="000000" w:themeColor="text1"/>
        </w:rPr>
        <w:t>广西工商职业技术学院武鸣校区A7、A8、A10、A11、A17架空层地坪改造项目采用</w:t>
      </w:r>
      <w:r w:rsidRPr="003C59E5">
        <w:rPr>
          <w:rFonts w:asciiTheme="minorEastAsia" w:eastAsiaTheme="minorEastAsia" w:hAnsiTheme="minorEastAsia" w:hint="eastAsia"/>
          <w:color w:val="000000" w:themeColor="text1"/>
          <w:highlight w:val="yellow"/>
          <w:u w:val="single"/>
        </w:rPr>
        <w:t>固定综合单价</w:t>
      </w:r>
      <w:r w:rsidRPr="003C59E5">
        <w:rPr>
          <w:rFonts w:hAnsi="宋体" w:cs="Times New Roman" w:hint="eastAsia"/>
          <w:color w:val="000000" w:themeColor="text1"/>
        </w:rPr>
        <w:t>计价方式合同</w:t>
      </w:r>
      <w:r w:rsidRPr="003C59E5">
        <w:rPr>
          <w:rFonts w:asciiTheme="minorEastAsia" w:eastAsiaTheme="minorEastAsia" w:hAnsiTheme="minorEastAsia" w:cstheme="minorEastAsia" w:hint="eastAsia"/>
          <w:color w:val="000000" w:themeColor="text1"/>
        </w:rPr>
        <w:t>。工程竣工结算报审总价超过最终审定造价6%以上部分的审</w:t>
      </w:r>
      <w:r>
        <w:rPr>
          <w:rFonts w:asciiTheme="minorEastAsia" w:eastAsiaTheme="minorEastAsia" w:hAnsiTheme="minorEastAsia" w:cstheme="minorEastAsia" w:hint="eastAsia"/>
          <w:color w:val="000000" w:themeColor="text1"/>
        </w:rPr>
        <w:t>核费由承包人承担，费用从工程竣工结算款中扣除；发包方为承包方提供现场用水用电及解决材料堆放问题，费用由承包方承担。</w:t>
      </w:r>
    </w:p>
    <w:p w:rsidR="001601FE" w:rsidRDefault="00704BCC">
      <w:pPr>
        <w:pStyle w:val="a7"/>
        <w:spacing w:line="360" w:lineRule="exact"/>
        <w:ind w:firstLineChars="200" w:firstLine="422"/>
        <w:rPr>
          <w:rFonts w:asciiTheme="minorEastAsia" w:eastAsiaTheme="minorEastAsia" w:hAnsiTheme="minorEastAsia"/>
          <w:b/>
          <w:u w:val="single"/>
        </w:rPr>
      </w:pPr>
      <w:r>
        <w:rPr>
          <w:rFonts w:asciiTheme="minorEastAsia" w:eastAsiaTheme="minorEastAsia" w:hAnsiTheme="minorEastAsia" w:hint="eastAsia"/>
          <w:b/>
          <w:u w:val="single"/>
        </w:rPr>
        <w:t>工程竣工结算报审总价超过最终审定造价</w:t>
      </w:r>
      <w:r>
        <w:rPr>
          <w:rFonts w:asciiTheme="minorEastAsia" w:eastAsiaTheme="minorEastAsia" w:hAnsiTheme="minorEastAsia"/>
          <w:b/>
          <w:u w:val="single"/>
        </w:rPr>
        <w:t>6%以上部分的审核费由承包人承担，费用从工程竣工结算款中扣除。</w:t>
      </w:r>
    </w:p>
    <w:p w:rsidR="001601FE" w:rsidRDefault="00704BCC">
      <w:pPr>
        <w:pStyle w:val="a7"/>
        <w:adjustRightInd w:val="0"/>
        <w:snapToGrid w:val="0"/>
        <w:spacing w:line="360" w:lineRule="exact"/>
        <w:rPr>
          <w:rFonts w:asciiTheme="minorEastAsia" w:eastAsiaTheme="minorEastAsia" w:hAnsiTheme="minorEastAsia"/>
          <w:b/>
        </w:rPr>
      </w:pPr>
      <w:r>
        <w:rPr>
          <w:rFonts w:asciiTheme="minorEastAsia" w:eastAsiaTheme="minorEastAsia" w:hAnsiTheme="minorEastAsia" w:hint="eastAsia"/>
        </w:rPr>
        <w:t xml:space="preserve">    </w:t>
      </w:r>
      <w:r w:rsidR="00073B0C" w:rsidRPr="00073B0C">
        <w:rPr>
          <w:rFonts w:asciiTheme="minorEastAsia" w:eastAsiaTheme="minorEastAsia" w:hAnsiTheme="minorEastAsia"/>
        </w:rPr>
        <w:fldChar w:fldCharType="begin"/>
      </w:r>
      <w:r>
        <w:rPr>
          <w:rFonts w:asciiTheme="minorEastAsia" w:eastAsiaTheme="minorEastAsia" w:hAnsiTheme="minorEastAsia"/>
          <w:b/>
        </w:rPr>
        <w:instrText xml:space="preserve"> TC “</w:instrText>
      </w:r>
      <w:bookmarkStart w:id="168" w:name="_Toc118023797"/>
      <w:bookmarkStart w:id="169" w:name="_Toc43044961"/>
      <w:r>
        <w:rPr>
          <w:rFonts w:asciiTheme="minorEastAsia" w:eastAsiaTheme="minorEastAsia" w:hAnsiTheme="minorEastAsia" w:cs="宋体" w:hint="eastAsia"/>
          <w:b/>
        </w:rPr>
        <w:instrText>七、材料设备供应</w:instrText>
      </w:r>
      <w:bookmarkEnd w:id="168"/>
      <w:bookmarkEnd w:id="169"/>
      <w:r>
        <w:rPr>
          <w:rFonts w:asciiTheme="minorEastAsia" w:eastAsiaTheme="minorEastAsia" w:hAnsiTheme="minorEastAsia"/>
          <w:b/>
        </w:rPr>
        <w:instrText xml:space="preserve">” \l </w:instrText>
      </w:r>
      <w:r>
        <w:rPr>
          <w:rFonts w:asciiTheme="minorEastAsia" w:eastAsiaTheme="minorEastAsia" w:hAnsiTheme="minorEastAsia" w:hint="eastAsia"/>
          <w:b/>
        </w:rPr>
        <w:instrText>1</w:instrText>
      </w:r>
      <w:r>
        <w:rPr>
          <w:rFonts w:asciiTheme="minorEastAsia" w:eastAsiaTheme="minorEastAsia" w:hAnsiTheme="minorEastAsia"/>
          <w:b/>
        </w:rPr>
        <w:instrText xml:space="preserve"> \f s </w:instrText>
      </w:r>
      <w:r w:rsidR="00073B0C">
        <w:rPr>
          <w:rFonts w:asciiTheme="minorEastAsia" w:eastAsiaTheme="minorEastAsia" w:hAnsiTheme="minorEastAsia"/>
          <w:b/>
        </w:rPr>
        <w:fldChar w:fldCharType="end"/>
      </w:r>
      <w:r>
        <w:rPr>
          <w:rFonts w:asciiTheme="minorEastAsia" w:eastAsiaTheme="minorEastAsia" w:hAnsiTheme="minorEastAsia" w:cs="宋体" w:hint="eastAsia"/>
          <w:b/>
        </w:rPr>
        <w:t>六、材料设备供应</w:t>
      </w:r>
    </w:p>
    <w:p w:rsidR="001601FE" w:rsidRDefault="00073B0C">
      <w:pPr>
        <w:pStyle w:val="a7"/>
        <w:spacing w:line="360" w:lineRule="exact"/>
        <w:ind w:firstLineChars="210" w:firstLine="441"/>
        <w:rPr>
          <w:rFonts w:asciiTheme="minorEastAsia" w:eastAsiaTheme="minorEastAsia" w:hAnsiTheme="minorEastAsia"/>
          <w:b/>
        </w:rPr>
      </w:pPr>
      <w:r w:rsidRPr="00073B0C">
        <w:rPr>
          <w:rFonts w:asciiTheme="minorEastAsia" w:eastAsiaTheme="minorEastAsia" w:hAnsiTheme="minorEastAsia"/>
        </w:rPr>
        <w:fldChar w:fldCharType="begin"/>
      </w:r>
      <w:r w:rsidR="00704BCC">
        <w:rPr>
          <w:rFonts w:asciiTheme="minorEastAsia" w:eastAsiaTheme="minorEastAsia" w:hAnsiTheme="minorEastAsia"/>
          <w:b/>
        </w:rPr>
        <w:instrText xml:space="preserve"> TC “</w:instrText>
      </w:r>
      <w:bookmarkStart w:id="170" w:name="_Toc43044962"/>
      <w:bookmarkStart w:id="171" w:name="_Toc118023798"/>
      <w:r w:rsidR="00704BCC">
        <w:rPr>
          <w:rFonts w:asciiTheme="minorEastAsia" w:eastAsiaTheme="minorEastAsia" w:hAnsiTheme="minorEastAsia" w:hint="eastAsia"/>
          <w:b/>
        </w:rPr>
        <w:instrText>27</w:instrText>
      </w:r>
      <w:r w:rsidR="00704BCC">
        <w:rPr>
          <w:rFonts w:asciiTheme="minorEastAsia" w:eastAsiaTheme="minorEastAsia" w:hAnsiTheme="minorEastAsia" w:cs="宋体" w:hint="eastAsia"/>
          <w:b/>
        </w:rPr>
        <w:instrText>、发包人供应材料设备</w:instrText>
      </w:r>
      <w:bookmarkEnd w:id="170"/>
      <w:bookmarkEnd w:id="171"/>
      <w:r w:rsidR="00704BCC">
        <w:rPr>
          <w:rFonts w:asciiTheme="minorEastAsia" w:eastAsiaTheme="minorEastAsia" w:hAnsiTheme="minorEastAsia"/>
          <w:b/>
        </w:rPr>
        <w:instrText xml:space="preserve">” \l 2 \f s </w:instrText>
      </w:r>
      <w:r>
        <w:rPr>
          <w:rFonts w:asciiTheme="minorEastAsia" w:eastAsiaTheme="minorEastAsia" w:hAnsiTheme="minorEastAsia"/>
          <w:b/>
        </w:rPr>
        <w:fldChar w:fldCharType="end"/>
      </w:r>
      <w:r w:rsidR="00704BCC">
        <w:rPr>
          <w:rFonts w:asciiTheme="minorEastAsia" w:eastAsiaTheme="minorEastAsia" w:hAnsiTheme="minorEastAsia" w:hint="eastAsia"/>
          <w:b/>
        </w:rPr>
        <w:t xml:space="preserve">14. </w:t>
      </w:r>
      <w:r w:rsidR="00704BCC">
        <w:rPr>
          <w:rFonts w:asciiTheme="minorEastAsia" w:eastAsiaTheme="minorEastAsia" w:hAnsiTheme="minorEastAsia" w:cs="宋体" w:hint="eastAsia"/>
          <w:b/>
        </w:rPr>
        <w:t>发包人供应材料设备</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14.1 发包人供应的材料设备与一览表不符时，双方约定发包人承担责任如下：</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(l)材料设备单价与一览表不符：</w:t>
      </w:r>
      <w:r>
        <w:rPr>
          <w:rFonts w:asciiTheme="minorEastAsia" w:eastAsiaTheme="minorEastAsia" w:hAnsiTheme="minorEastAsia" w:hint="eastAsia"/>
          <w:bCs/>
        </w:rPr>
        <w:t>如发生上述情况，发包人应立即补救改正。</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(2)材料设备的品种、规格、型号、质量等级与一览表不符：</w:t>
      </w:r>
      <w:r>
        <w:rPr>
          <w:rFonts w:asciiTheme="minorEastAsia" w:eastAsiaTheme="minorEastAsia" w:hAnsiTheme="minorEastAsia" w:hint="eastAsia"/>
          <w:bCs/>
        </w:rPr>
        <w:t>如发生上述情况，发包人应立即补救改正。</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(3)承包人可代为调剂串换的材料：</w:t>
      </w:r>
      <w:r>
        <w:rPr>
          <w:rFonts w:asciiTheme="minorEastAsia" w:eastAsiaTheme="minorEastAsia" w:hAnsiTheme="minorEastAsia" w:hint="eastAsia"/>
          <w:bCs/>
        </w:rPr>
        <w:t>如发生上述情况，发包人应立即补救改正。</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(4)到货地点与一览表不符：</w:t>
      </w:r>
      <w:r>
        <w:rPr>
          <w:rFonts w:asciiTheme="minorEastAsia" w:eastAsiaTheme="minorEastAsia" w:hAnsiTheme="minorEastAsia" w:hint="eastAsia"/>
          <w:bCs/>
        </w:rPr>
        <w:t>如发生上述情况，发包人应立即补救改正。</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(5)供应数量与一览表不符：</w:t>
      </w:r>
      <w:r>
        <w:rPr>
          <w:rFonts w:asciiTheme="minorEastAsia" w:eastAsiaTheme="minorEastAsia" w:hAnsiTheme="minorEastAsia" w:hint="eastAsia"/>
          <w:bCs/>
        </w:rPr>
        <w:t>如发生上述情况，发包人应立即补救改正。</w:t>
      </w:r>
    </w:p>
    <w:p w:rsidR="001601FE" w:rsidRDefault="00704BCC">
      <w:pPr>
        <w:pStyle w:val="a7"/>
        <w:spacing w:line="360" w:lineRule="exact"/>
        <w:ind w:firstLineChars="210" w:firstLine="441"/>
        <w:rPr>
          <w:rFonts w:asciiTheme="minorEastAsia" w:eastAsiaTheme="minorEastAsia" w:hAnsiTheme="minorEastAsia"/>
          <w:bCs/>
        </w:rPr>
      </w:pPr>
      <w:r>
        <w:rPr>
          <w:rFonts w:asciiTheme="minorEastAsia" w:eastAsiaTheme="minorEastAsia" w:hAnsiTheme="minorEastAsia" w:hint="eastAsia"/>
          <w:bCs/>
        </w:rPr>
        <w:t>(6)到货时间与一览表不符：如发生上述情况，发包人应立即补救改正。</w:t>
      </w:r>
    </w:p>
    <w:p w:rsidR="001601FE" w:rsidRDefault="00073B0C">
      <w:pPr>
        <w:pStyle w:val="a7"/>
        <w:spacing w:line="360" w:lineRule="exact"/>
        <w:ind w:firstLineChars="210" w:firstLine="441"/>
        <w:rPr>
          <w:rFonts w:asciiTheme="minorEastAsia" w:eastAsiaTheme="minorEastAsia" w:hAnsiTheme="minorEastAsia"/>
          <w:b/>
        </w:rPr>
      </w:pPr>
      <w:r w:rsidRPr="00073B0C">
        <w:rPr>
          <w:rFonts w:asciiTheme="minorEastAsia" w:eastAsiaTheme="minorEastAsia" w:hAnsiTheme="minorEastAsia"/>
        </w:rPr>
        <w:fldChar w:fldCharType="begin"/>
      </w:r>
      <w:r w:rsidR="00704BCC">
        <w:rPr>
          <w:rFonts w:asciiTheme="minorEastAsia" w:eastAsiaTheme="minorEastAsia" w:hAnsiTheme="minorEastAsia"/>
          <w:b/>
        </w:rPr>
        <w:instrText xml:space="preserve"> TC “</w:instrText>
      </w:r>
      <w:bookmarkStart w:id="172" w:name="_Toc118023799"/>
      <w:bookmarkStart w:id="173" w:name="_Toc43044963"/>
      <w:r w:rsidR="00704BCC">
        <w:rPr>
          <w:rFonts w:asciiTheme="minorEastAsia" w:eastAsiaTheme="minorEastAsia" w:hAnsiTheme="minorEastAsia" w:hint="eastAsia"/>
          <w:b/>
        </w:rPr>
        <w:instrText>28</w:instrText>
      </w:r>
      <w:r w:rsidR="00704BCC">
        <w:rPr>
          <w:rFonts w:asciiTheme="minorEastAsia" w:eastAsiaTheme="minorEastAsia" w:hAnsiTheme="minorEastAsia" w:cs="宋体" w:hint="eastAsia"/>
          <w:b/>
        </w:rPr>
        <w:instrText>、承包人采购材料设备</w:instrText>
      </w:r>
      <w:bookmarkEnd w:id="172"/>
      <w:bookmarkEnd w:id="173"/>
      <w:r w:rsidR="00704BCC">
        <w:rPr>
          <w:rFonts w:asciiTheme="minorEastAsia" w:eastAsiaTheme="minorEastAsia" w:hAnsiTheme="minorEastAsia"/>
          <w:b/>
        </w:rPr>
        <w:instrText xml:space="preserve">” \l 2 \f s </w:instrText>
      </w:r>
      <w:r>
        <w:rPr>
          <w:rFonts w:asciiTheme="minorEastAsia" w:eastAsiaTheme="minorEastAsia" w:hAnsiTheme="minorEastAsia"/>
          <w:b/>
        </w:rPr>
        <w:fldChar w:fldCharType="end"/>
      </w:r>
      <w:r w:rsidR="00704BCC">
        <w:rPr>
          <w:rFonts w:asciiTheme="minorEastAsia" w:eastAsiaTheme="minorEastAsia" w:hAnsiTheme="minorEastAsia" w:hint="eastAsia"/>
          <w:b/>
        </w:rPr>
        <w:t>15</w:t>
      </w:r>
      <w:r w:rsidR="00704BCC">
        <w:rPr>
          <w:rFonts w:asciiTheme="minorEastAsia" w:eastAsiaTheme="minorEastAsia" w:hAnsiTheme="minorEastAsia" w:cs="宋体" w:hint="eastAsia"/>
          <w:b/>
        </w:rPr>
        <w:t>、承包人采购材料设备</w:t>
      </w:r>
    </w:p>
    <w:p w:rsidR="001601FE" w:rsidRDefault="00704BCC">
      <w:pPr>
        <w:pStyle w:val="a7"/>
        <w:spacing w:line="360" w:lineRule="exact"/>
        <w:ind w:firstLineChars="210" w:firstLine="441"/>
        <w:rPr>
          <w:rFonts w:asciiTheme="minorEastAsia" w:eastAsiaTheme="minorEastAsia" w:hAnsiTheme="minorEastAsia"/>
          <w:bCs/>
        </w:rPr>
      </w:pPr>
      <w:r>
        <w:rPr>
          <w:rFonts w:asciiTheme="minorEastAsia" w:eastAsiaTheme="minorEastAsia" w:hAnsiTheme="minorEastAsia" w:hint="eastAsia"/>
        </w:rPr>
        <w:t>15.1 承包人采购材料设备的约定：</w:t>
      </w:r>
      <w:r>
        <w:rPr>
          <w:rFonts w:asciiTheme="minorEastAsia" w:eastAsiaTheme="minorEastAsia" w:hAnsiTheme="minorEastAsia"/>
        </w:rPr>
        <w:t>本工程由承包人自行采购的工程材料和设备（政府集中采购的除外），</w:t>
      </w:r>
      <w:r>
        <w:rPr>
          <w:rFonts w:asciiTheme="minorEastAsia" w:eastAsiaTheme="minorEastAsia" w:hAnsiTheme="minorEastAsia" w:hint="eastAsia"/>
        </w:rPr>
        <w:t>承包人采购必须提供相关产品相应的合格证及符合施工图纸要求。发包人会不定期对材料及相应合格证进行抽查，如发现产品合格证与产品不符、产品不合格等现象属承包人违约。</w:t>
      </w:r>
    </w:p>
    <w:p w:rsidR="001601FE" w:rsidRDefault="00704BCC">
      <w:pPr>
        <w:pStyle w:val="Blockquote"/>
        <w:spacing w:line="360" w:lineRule="exact"/>
        <w:ind w:left="0" w:right="720"/>
        <w:rPr>
          <w:rFonts w:asciiTheme="minorEastAsia" w:eastAsiaTheme="minorEastAsia" w:hAnsiTheme="minorEastAsia"/>
          <w:b/>
          <w:kern w:val="2"/>
          <w:sz w:val="21"/>
          <w:szCs w:val="21"/>
        </w:rPr>
      </w:pPr>
      <w:r>
        <w:rPr>
          <w:rFonts w:asciiTheme="minorEastAsia" w:eastAsiaTheme="minorEastAsia" w:hAnsiTheme="minorEastAsia" w:hint="eastAsia"/>
          <w:b/>
          <w:kern w:val="2"/>
          <w:sz w:val="21"/>
          <w:szCs w:val="21"/>
        </w:rPr>
        <w:t>七、竣工验收与结算</w:t>
      </w:r>
    </w:p>
    <w:p w:rsidR="001601FE" w:rsidRDefault="00704BCC">
      <w:pPr>
        <w:pStyle w:val="Blockquote"/>
        <w:spacing w:line="360" w:lineRule="exact"/>
        <w:ind w:left="249" w:right="720"/>
        <w:rPr>
          <w:rFonts w:asciiTheme="minorEastAsia" w:eastAsiaTheme="minorEastAsia" w:hAnsiTheme="minorEastAsia"/>
          <w:b/>
          <w:kern w:val="2"/>
          <w:sz w:val="21"/>
          <w:szCs w:val="21"/>
        </w:rPr>
      </w:pPr>
      <w:r>
        <w:rPr>
          <w:rFonts w:asciiTheme="minorEastAsia" w:eastAsiaTheme="minorEastAsia" w:hAnsiTheme="minorEastAsia" w:hint="eastAsia"/>
          <w:b/>
          <w:sz w:val="21"/>
          <w:szCs w:val="21"/>
        </w:rPr>
        <w:t>16、</w:t>
      </w:r>
      <w:r>
        <w:rPr>
          <w:rFonts w:asciiTheme="minorEastAsia" w:eastAsiaTheme="minorEastAsia" w:hAnsiTheme="minorEastAsia" w:hint="eastAsia"/>
          <w:b/>
          <w:kern w:val="2"/>
          <w:sz w:val="21"/>
          <w:szCs w:val="21"/>
        </w:rPr>
        <w:t>竣工验收</w:t>
      </w:r>
      <w:r>
        <w:rPr>
          <w:rFonts w:asciiTheme="minorEastAsia" w:eastAsiaTheme="minorEastAsia" w:hAnsiTheme="minorEastAsia"/>
          <w:b/>
          <w:kern w:val="2"/>
          <w:sz w:val="21"/>
          <w:szCs w:val="21"/>
        </w:rPr>
        <w:t xml:space="preserve"> </w:t>
      </w:r>
    </w:p>
    <w:p w:rsidR="001601FE" w:rsidRDefault="00704BCC">
      <w:pPr>
        <w:pStyle w:val="Blockquote"/>
        <w:spacing w:line="360" w:lineRule="exact"/>
        <w:ind w:left="249" w:right="720"/>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 xml:space="preserve">　　16</w:t>
      </w:r>
      <w:r>
        <w:rPr>
          <w:rFonts w:asciiTheme="minorEastAsia" w:eastAsiaTheme="minorEastAsia" w:hAnsiTheme="minorEastAsia"/>
          <w:bCs/>
          <w:kern w:val="2"/>
          <w:sz w:val="21"/>
          <w:szCs w:val="21"/>
        </w:rPr>
        <w:t>.1</w:t>
      </w:r>
      <w:r>
        <w:rPr>
          <w:rFonts w:asciiTheme="minorEastAsia" w:eastAsiaTheme="minorEastAsia" w:hAnsiTheme="minorEastAsia" w:hint="eastAsia"/>
          <w:bCs/>
          <w:kern w:val="2"/>
          <w:sz w:val="21"/>
          <w:szCs w:val="21"/>
        </w:rPr>
        <w:t>承包人提供竣工图的约定：</w:t>
      </w:r>
      <w:r>
        <w:rPr>
          <w:rFonts w:asciiTheme="minorEastAsia" w:eastAsiaTheme="minorEastAsia" w:hAnsiTheme="minorEastAsia" w:hint="eastAsia"/>
          <w:sz w:val="21"/>
          <w:szCs w:val="21"/>
          <w:u w:val="single"/>
        </w:rPr>
        <w:t xml:space="preserve">承包人按实际工程施工提供竣工图 </w:t>
      </w:r>
      <w:r>
        <w:rPr>
          <w:rFonts w:asciiTheme="minorEastAsia" w:eastAsiaTheme="minorEastAsia" w:hAnsiTheme="minorEastAsia" w:hint="eastAsia"/>
          <w:sz w:val="21"/>
          <w:szCs w:val="21"/>
        </w:rPr>
        <w:t>。</w:t>
      </w:r>
    </w:p>
    <w:p w:rsidR="001601FE" w:rsidRDefault="00704BCC">
      <w:pPr>
        <w:pStyle w:val="Blockquote"/>
        <w:spacing w:line="360" w:lineRule="exact"/>
        <w:ind w:left="249" w:right="720" w:firstLine="420"/>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16</w:t>
      </w:r>
      <w:r>
        <w:rPr>
          <w:rFonts w:asciiTheme="minorEastAsia" w:eastAsiaTheme="minorEastAsia" w:hAnsiTheme="minorEastAsia"/>
          <w:bCs/>
          <w:kern w:val="2"/>
          <w:sz w:val="21"/>
          <w:szCs w:val="21"/>
        </w:rPr>
        <w:t>.</w:t>
      </w:r>
      <w:r>
        <w:rPr>
          <w:rFonts w:asciiTheme="minorEastAsia" w:eastAsiaTheme="minorEastAsia" w:hAnsiTheme="minorEastAsia" w:hint="eastAsia"/>
          <w:bCs/>
          <w:kern w:val="2"/>
          <w:sz w:val="21"/>
          <w:szCs w:val="21"/>
        </w:rPr>
        <w:t>2中间交工工程的范围和竣工时间：</w:t>
      </w:r>
      <w:r>
        <w:rPr>
          <w:rFonts w:asciiTheme="minorEastAsia" w:eastAsiaTheme="minorEastAsia" w:hAnsiTheme="minorEastAsia" w:hint="eastAsia"/>
          <w:bCs/>
          <w:kern w:val="2"/>
          <w:sz w:val="21"/>
          <w:szCs w:val="21"/>
          <w:u w:val="single"/>
        </w:rPr>
        <w:t>无</w:t>
      </w:r>
      <w:r>
        <w:rPr>
          <w:rFonts w:asciiTheme="minorEastAsia" w:eastAsiaTheme="minorEastAsia" w:hAnsiTheme="minorEastAsia" w:hint="eastAsia"/>
          <w:bCs/>
          <w:kern w:val="2"/>
          <w:sz w:val="21"/>
          <w:szCs w:val="21"/>
        </w:rPr>
        <w:t xml:space="preserve">　</w:t>
      </w:r>
    </w:p>
    <w:p w:rsidR="001601FE" w:rsidRDefault="00704BCC">
      <w:pPr>
        <w:pStyle w:val="Blockquote"/>
        <w:spacing w:before="0" w:after="0" w:line="360" w:lineRule="exact"/>
        <w:ind w:left="249" w:right="720" w:firstLineChars="200" w:firstLine="420"/>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16.3 发包人应在接到竣工验收报告和完整的竣工资料后，</w:t>
      </w:r>
      <w:r>
        <w:rPr>
          <w:rFonts w:asciiTheme="minorEastAsia" w:eastAsiaTheme="minorEastAsia" w:hAnsiTheme="minorEastAsia"/>
          <w:bCs/>
          <w:kern w:val="2"/>
          <w:sz w:val="21"/>
          <w:szCs w:val="21"/>
        </w:rPr>
        <w:t>5个工作日内提出修改意见或确认，承包人应按照发包人的意见</w:t>
      </w:r>
      <w:r>
        <w:rPr>
          <w:rFonts w:asciiTheme="minorEastAsia" w:eastAsiaTheme="minorEastAsia" w:hAnsiTheme="minorEastAsia" w:hint="eastAsia"/>
          <w:bCs/>
          <w:kern w:val="2"/>
          <w:sz w:val="21"/>
          <w:szCs w:val="21"/>
        </w:rPr>
        <w:t>自费对竣工验收报告和竣工资料进行修改，</w:t>
      </w:r>
      <w:r>
        <w:rPr>
          <w:rFonts w:asciiTheme="minorEastAsia" w:eastAsiaTheme="minorEastAsia" w:hAnsiTheme="minorEastAsia"/>
          <w:bCs/>
          <w:kern w:val="2"/>
          <w:sz w:val="21"/>
          <w:szCs w:val="21"/>
        </w:rPr>
        <w:t>5个工作日内发包人未</w:t>
      </w:r>
      <w:r>
        <w:rPr>
          <w:rFonts w:asciiTheme="minorEastAsia" w:eastAsiaTheme="minorEastAsia" w:hAnsiTheme="minorEastAsia" w:hint="eastAsia"/>
          <w:bCs/>
          <w:kern w:val="2"/>
          <w:sz w:val="21"/>
          <w:szCs w:val="21"/>
        </w:rPr>
        <w:t>提出修改意见，视为竣工资料和竣工验收报告已被确认。工程竣工后，承包人书面通知发包人验收，发包人应自接到通知书后5个工作日内组织验收，填写工程验收单。发包人过期不验收视为该工程验收合格符合质量标准。</w:t>
      </w:r>
    </w:p>
    <w:p w:rsidR="001601FE" w:rsidRDefault="00704BCC">
      <w:pPr>
        <w:pStyle w:val="Blockquote"/>
        <w:spacing w:before="0" w:after="0" w:line="360" w:lineRule="exact"/>
        <w:ind w:left="249" w:right="720" w:firstLineChars="200" w:firstLine="420"/>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16.4 在发包人进行竣工验收时，承包人有义务参加。发包人在验收后的5个工作日内，对承包人的竣工验收报告或竣工资料提出的进一步修改意见，承包人应按照发包人的意见自费修改。</w:t>
      </w:r>
    </w:p>
    <w:p w:rsidR="001601FE" w:rsidRDefault="00704BCC">
      <w:pPr>
        <w:pStyle w:val="Blockquote"/>
        <w:spacing w:before="0" w:after="0" w:line="360" w:lineRule="exact"/>
        <w:ind w:left="249" w:right="720" w:firstLineChars="200" w:firstLine="420"/>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16.5 工程最终造价需经发包人委托的有资质的中介机构审核确定。</w:t>
      </w:r>
    </w:p>
    <w:p w:rsidR="001601FE" w:rsidRDefault="00704BCC">
      <w:pPr>
        <w:pStyle w:val="Blockquote"/>
        <w:spacing w:before="0" w:after="0" w:line="360" w:lineRule="exact"/>
        <w:ind w:left="249" w:right="720" w:firstLineChars="200" w:firstLine="420"/>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16.6 水电费扣除约定：施工过程中如施工单位没有安装施工用水表和用电表，则在本工程竣工结算中根据有关定额等扣除使用的水电费。</w:t>
      </w:r>
    </w:p>
    <w:p w:rsidR="001601FE" w:rsidRDefault="00704BCC">
      <w:pPr>
        <w:pStyle w:val="Blockquote"/>
        <w:spacing w:line="360" w:lineRule="exact"/>
        <w:ind w:left="250" w:right="720"/>
        <w:rPr>
          <w:rFonts w:asciiTheme="minorEastAsia" w:eastAsiaTheme="minorEastAsia" w:hAnsiTheme="minorEastAsia"/>
          <w:b/>
          <w:kern w:val="2"/>
          <w:sz w:val="21"/>
          <w:szCs w:val="21"/>
        </w:rPr>
      </w:pPr>
      <w:r>
        <w:rPr>
          <w:rFonts w:asciiTheme="minorEastAsia" w:eastAsiaTheme="minorEastAsia" w:hAnsiTheme="minorEastAsia" w:hint="eastAsia"/>
          <w:b/>
          <w:kern w:val="2"/>
          <w:sz w:val="21"/>
          <w:szCs w:val="21"/>
        </w:rPr>
        <w:t>十、违约、索赔和争议</w:t>
      </w:r>
      <w:r>
        <w:rPr>
          <w:rFonts w:asciiTheme="minorEastAsia" w:eastAsiaTheme="minorEastAsia" w:hAnsiTheme="minorEastAsia"/>
          <w:b/>
          <w:kern w:val="2"/>
          <w:sz w:val="21"/>
          <w:szCs w:val="21"/>
        </w:rPr>
        <w:t xml:space="preserve"> </w:t>
      </w:r>
    </w:p>
    <w:p w:rsidR="001601FE" w:rsidRDefault="00704BCC">
      <w:pPr>
        <w:pStyle w:val="Blockquote"/>
        <w:spacing w:line="360" w:lineRule="exact"/>
        <w:ind w:leftChars="119" w:left="250" w:right="720" w:firstLineChars="50" w:firstLine="105"/>
        <w:rPr>
          <w:rFonts w:asciiTheme="minorEastAsia" w:eastAsiaTheme="minorEastAsia" w:hAnsiTheme="minorEastAsia"/>
          <w:b/>
          <w:kern w:val="2"/>
          <w:sz w:val="21"/>
          <w:szCs w:val="21"/>
        </w:rPr>
      </w:pPr>
      <w:r>
        <w:rPr>
          <w:rFonts w:asciiTheme="minorEastAsia" w:eastAsiaTheme="minorEastAsia" w:hAnsiTheme="minorEastAsia" w:hint="eastAsia"/>
          <w:b/>
          <w:kern w:val="2"/>
          <w:sz w:val="21"/>
          <w:szCs w:val="21"/>
        </w:rPr>
        <w:t>17、违约</w:t>
      </w:r>
      <w:r>
        <w:rPr>
          <w:rFonts w:asciiTheme="minorEastAsia" w:eastAsiaTheme="minorEastAsia" w:hAnsiTheme="minorEastAsia"/>
          <w:b/>
          <w:kern w:val="2"/>
          <w:sz w:val="21"/>
          <w:szCs w:val="21"/>
        </w:rPr>
        <w:t xml:space="preserve"> </w:t>
      </w:r>
    </w:p>
    <w:p w:rsidR="001601FE" w:rsidRDefault="00704BCC">
      <w:pPr>
        <w:pStyle w:val="Blockquote"/>
        <w:spacing w:line="360" w:lineRule="exact"/>
        <w:ind w:left="249" w:right="720"/>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 xml:space="preserve">　　17</w:t>
      </w:r>
      <w:r>
        <w:rPr>
          <w:rFonts w:asciiTheme="minorEastAsia" w:eastAsiaTheme="minorEastAsia" w:hAnsiTheme="minorEastAsia"/>
          <w:bCs/>
          <w:kern w:val="2"/>
          <w:sz w:val="21"/>
          <w:szCs w:val="21"/>
        </w:rPr>
        <w:t>.1</w:t>
      </w:r>
      <w:r>
        <w:rPr>
          <w:rFonts w:asciiTheme="minorEastAsia" w:eastAsiaTheme="minorEastAsia" w:hAnsiTheme="minorEastAsia" w:hint="eastAsia"/>
          <w:bCs/>
          <w:kern w:val="2"/>
          <w:sz w:val="21"/>
          <w:szCs w:val="21"/>
        </w:rPr>
        <w:t>本合同中关于发包人违约的具体责任如下：</w:t>
      </w:r>
      <w:r>
        <w:rPr>
          <w:rFonts w:asciiTheme="minorEastAsia" w:eastAsiaTheme="minorEastAsia" w:hAnsiTheme="minorEastAsia"/>
          <w:bCs/>
          <w:kern w:val="2"/>
          <w:sz w:val="21"/>
          <w:szCs w:val="21"/>
        </w:rPr>
        <w:t xml:space="preserve"> </w:t>
      </w:r>
    </w:p>
    <w:p w:rsidR="001601FE" w:rsidRDefault="00704BCC">
      <w:pPr>
        <w:pStyle w:val="Blockquote"/>
        <w:spacing w:line="360" w:lineRule="exact"/>
        <w:ind w:left="249" w:right="720"/>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 xml:space="preserve">　　本合同通用条款第16条约定发包人违约应承担的违约责任：</w:t>
      </w:r>
      <w:r>
        <w:rPr>
          <w:rFonts w:asciiTheme="minorEastAsia" w:eastAsiaTheme="minorEastAsia" w:hAnsiTheme="minorEastAsia"/>
          <w:bCs/>
          <w:kern w:val="2"/>
          <w:sz w:val="21"/>
          <w:szCs w:val="21"/>
        </w:rPr>
        <w:t>_</w:t>
      </w:r>
      <w:r>
        <w:rPr>
          <w:rFonts w:asciiTheme="minorEastAsia" w:eastAsiaTheme="minorEastAsia" w:hAnsiTheme="minorEastAsia" w:hint="eastAsia"/>
          <w:b/>
          <w:sz w:val="21"/>
          <w:szCs w:val="21"/>
          <w:u w:val="single"/>
        </w:rPr>
        <w:t xml:space="preserve">无 </w:t>
      </w:r>
      <w:r>
        <w:rPr>
          <w:rFonts w:asciiTheme="minorEastAsia" w:eastAsiaTheme="minorEastAsia" w:hAnsiTheme="minorEastAsia" w:hint="eastAsia"/>
          <w:b/>
          <w:sz w:val="21"/>
          <w:szCs w:val="21"/>
        </w:rPr>
        <w:t>。</w:t>
      </w:r>
      <w:r>
        <w:rPr>
          <w:rFonts w:asciiTheme="minorEastAsia" w:eastAsiaTheme="minorEastAsia" w:hAnsiTheme="minorEastAsia"/>
          <w:bCs/>
          <w:kern w:val="2"/>
          <w:sz w:val="21"/>
          <w:szCs w:val="21"/>
        </w:rPr>
        <w:t xml:space="preserve"> </w:t>
      </w:r>
    </w:p>
    <w:p w:rsidR="001601FE" w:rsidRDefault="00704BCC">
      <w:pPr>
        <w:spacing w:line="360" w:lineRule="exact"/>
        <w:ind w:firstLine="450"/>
        <w:rPr>
          <w:rFonts w:asciiTheme="minorEastAsia" w:eastAsiaTheme="minorEastAsia" w:hAnsiTheme="minorEastAsia"/>
          <w:szCs w:val="21"/>
        </w:rPr>
      </w:pPr>
      <w:r>
        <w:rPr>
          <w:rFonts w:asciiTheme="minorEastAsia" w:eastAsiaTheme="minorEastAsia" w:hAnsiTheme="minorEastAsia" w:hint="eastAsia"/>
          <w:bCs/>
          <w:szCs w:val="21"/>
        </w:rPr>
        <w:t xml:space="preserve">　本合同通用条款第16.1.2款约定发包人违约应承担的违约责任：</w:t>
      </w:r>
      <w:r>
        <w:rPr>
          <w:rFonts w:asciiTheme="minorEastAsia" w:eastAsiaTheme="minorEastAsia" w:hAnsiTheme="minorEastAsia" w:hint="eastAsia"/>
          <w:szCs w:val="21"/>
          <w:u w:val="single"/>
        </w:rPr>
        <w:t xml:space="preserve">发包人未按约定支付进度款，双方又未达成延期付款协议，发包人承担违约责任，即每延误一天按应付金额的万分之四支付给承包人违约金，相应工期顺延 </w:t>
      </w:r>
      <w:r>
        <w:rPr>
          <w:rFonts w:asciiTheme="minorEastAsia" w:eastAsiaTheme="minorEastAsia" w:hAnsiTheme="minorEastAsia" w:hint="eastAsia"/>
          <w:szCs w:val="21"/>
        </w:rPr>
        <w:t>。</w:t>
      </w:r>
    </w:p>
    <w:p w:rsidR="001601FE" w:rsidRDefault="00704BCC">
      <w:pPr>
        <w:pStyle w:val="Blockquote"/>
        <w:spacing w:line="360" w:lineRule="exact"/>
        <w:ind w:left="249" w:right="720"/>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 xml:space="preserve">　　双方约定的发包人其他违约责任：</w:t>
      </w:r>
      <w:r>
        <w:rPr>
          <w:rFonts w:asciiTheme="minorEastAsia" w:eastAsiaTheme="minorEastAsia" w:hAnsiTheme="minorEastAsia" w:hint="eastAsia"/>
          <w:kern w:val="2"/>
          <w:sz w:val="21"/>
          <w:szCs w:val="21"/>
          <w:u w:val="single"/>
        </w:rPr>
        <w:t>无 。</w:t>
      </w:r>
    </w:p>
    <w:p w:rsidR="001601FE" w:rsidRDefault="00704BCC">
      <w:pPr>
        <w:pStyle w:val="Blockquote"/>
        <w:spacing w:line="360" w:lineRule="exact"/>
        <w:ind w:left="249" w:right="720"/>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 xml:space="preserve">　　17</w:t>
      </w:r>
      <w:r>
        <w:rPr>
          <w:rFonts w:asciiTheme="minorEastAsia" w:eastAsiaTheme="minorEastAsia" w:hAnsiTheme="minorEastAsia"/>
          <w:bCs/>
          <w:kern w:val="2"/>
          <w:sz w:val="21"/>
          <w:szCs w:val="21"/>
        </w:rPr>
        <w:t>.2</w:t>
      </w:r>
      <w:r>
        <w:rPr>
          <w:rFonts w:asciiTheme="minorEastAsia" w:eastAsiaTheme="minorEastAsia" w:hAnsiTheme="minorEastAsia" w:hint="eastAsia"/>
          <w:bCs/>
          <w:kern w:val="2"/>
          <w:sz w:val="21"/>
          <w:szCs w:val="21"/>
        </w:rPr>
        <w:t>本合同中关于承包人违约的具体责任如下：</w:t>
      </w:r>
      <w:r>
        <w:rPr>
          <w:rFonts w:asciiTheme="minorEastAsia" w:eastAsiaTheme="minorEastAsia" w:hAnsiTheme="minorEastAsia"/>
          <w:bCs/>
          <w:kern w:val="2"/>
          <w:sz w:val="21"/>
          <w:szCs w:val="21"/>
        </w:rPr>
        <w:t xml:space="preserve"> </w:t>
      </w:r>
    </w:p>
    <w:p w:rsidR="001601FE" w:rsidRDefault="00704BCC">
      <w:pPr>
        <w:spacing w:line="360" w:lineRule="exact"/>
        <w:ind w:firstLine="450"/>
        <w:rPr>
          <w:rFonts w:asciiTheme="minorEastAsia" w:eastAsiaTheme="minorEastAsia" w:hAnsiTheme="minorEastAsia"/>
          <w:szCs w:val="21"/>
          <w:u w:val="single"/>
        </w:rPr>
      </w:pPr>
      <w:r>
        <w:rPr>
          <w:rFonts w:asciiTheme="minorEastAsia" w:eastAsiaTheme="minorEastAsia" w:hAnsiTheme="minorEastAsia" w:hint="eastAsia"/>
          <w:bCs/>
          <w:szCs w:val="21"/>
        </w:rPr>
        <w:t xml:space="preserve">　本合同通用条款第16.2.2款约定承包人违约承担的违约责任：</w:t>
      </w:r>
      <w:r>
        <w:rPr>
          <w:rFonts w:asciiTheme="minorEastAsia" w:eastAsiaTheme="minorEastAsia" w:hAnsiTheme="minorEastAsia" w:hint="eastAsia"/>
          <w:szCs w:val="21"/>
          <w:u w:val="single"/>
        </w:rPr>
        <w:t>承包人自身原因或工程质量不合格返工的，承包人自行承担工料费，延误工期的每天应付违约金按合同价的万分之四给发包人。</w:t>
      </w:r>
    </w:p>
    <w:p w:rsidR="001601FE" w:rsidRDefault="00704BCC">
      <w:pPr>
        <w:pStyle w:val="Blockquote"/>
        <w:spacing w:line="360" w:lineRule="exact"/>
        <w:ind w:left="0" w:right="720" w:firstLineChars="300" w:firstLine="630"/>
        <w:rPr>
          <w:rFonts w:asciiTheme="minorEastAsia" w:eastAsiaTheme="minorEastAsia" w:hAnsiTheme="minorEastAsia"/>
          <w:sz w:val="21"/>
          <w:szCs w:val="21"/>
        </w:rPr>
      </w:pPr>
      <w:r>
        <w:rPr>
          <w:rFonts w:asciiTheme="minorEastAsia" w:eastAsiaTheme="minorEastAsia" w:hAnsiTheme="minorEastAsia" w:hint="eastAsia"/>
          <w:bCs/>
          <w:kern w:val="2"/>
          <w:sz w:val="21"/>
          <w:szCs w:val="21"/>
        </w:rPr>
        <w:t>本合同通用条款第16.2.2款约定承包人违约应承担的违约责任：</w:t>
      </w:r>
      <w:r>
        <w:rPr>
          <w:rFonts w:asciiTheme="minorEastAsia" w:eastAsiaTheme="minorEastAsia" w:hAnsiTheme="minorEastAsia" w:hint="eastAsia"/>
          <w:sz w:val="21"/>
          <w:szCs w:val="21"/>
        </w:rPr>
        <w:t>因</w:t>
      </w:r>
      <w:r>
        <w:rPr>
          <w:rFonts w:asciiTheme="minorEastAsia" w:eastAsiaTheme="minorEastAsia" w:hAnsiTheme="minorEastAsia" w:hint="eastAsia"/>
          <w:sz w:val="21"/>
          <w:szCs w:val="21"/>
          <w:u w:val="single"/>
        </w:rPr>
        <w:t xml:space="preserve">承包人责任致工程质量达不到约定的质量标准的，承包人应无条件返工，工期不顺延，并承担此而造成的发包人的损失 </w:t>
      </w:r>
      <w:r>
        <w:rPr>
          <w:rFonts w:asciiTheme="minorEastAsia" w:eastAsiaTheme="minorEastAsia" w:hAnsiTheme="minorEastAsia" w:hint="eastAsia"/>
          <w:sz w:val="21"/>
          <w:szCs w:val="21"/>
        </w:rPr>
        <w:t>。</w:t>
      </w:r>
    </w:p>
    <w:p w:rsidR="001601FE" w:rsidRDefault="00704BCC">
      <w:pPr>
        <w:pStyle w:val="a7"/>
        <w:spacing w:line="360" w:lineRule="exact"/>
        <w:ind w:firstLineChars="310" w:firstLine="651"/>
        <w:rPr>
          <w:rFonts w:asciiTheme="minorEastAsia" w:eastAsiaTheme="minorEastAsia" w:hAnsiTheme="minorEastAsia"/>
          <w:bCs/>
        </w:rPr>
      </w:pPr>
      <w:r>
        <w:rPr>
          <w:rFonts w:asciiTheme="minorEastAsia" w:eastAsiaTheme="minorEastAsia" w:hAnsiTheme="minorEastAsia" w:hint="eastAsia"/>
          <w:bCs/>
        </w:rPr>
        <w:t>17.3</w:t>
      </w:r>
      <w:r>
        <w:rPr>
          <w:rFonts w:asciiTheme="minorEastAsia" w:eastAsiaTheme="minorEastAsia" w:hAnsiTheme="minorEastAsia" w:hint="eastAsia"/>
          <w:u w:val="single"/>
        </w:rPr>
        <w:t>因承包人原因导致工期延误，延误天数超过合同工期的1/3，发包人有权解除合同。发包人解除合同的，承包人在收到解除合同通知书后3日内退场完毕，否则发包人不予结算工程款；承包人完成的工程质量不合格，发包人不予结算工程，发包人已支付的工程款，承包人应退回并按合同金额的20%向发包人支付违约金，已完成的工程量质量合格的，发包人支付已完成工程量80%的工程款。</w:t>
      </w:r>
    </w:p>
    <w:p w:rsidR="001601FE" w:rsidRDefault="00704BCC">
      <w:pPr>
        <w:pStyle w:val="Blockquote"/>
        <w:spacing w:line="360" w:lineRule="exact"/>
        <w:ind w:left="0" w:right="720"/>
        <w:rPr>
          <w:rFonts w:asciiTheme="minorEastAsia" w:eastAsiaTheme="minorEastAsia" w:hAnsiTheme="minorEastAsia"/>
          <w:bCs/>
          <w:kern w:val="2"/>
          <w:sz w:val="21"/>
          <w:szCs w:val="21"/>
        </w:rPr>
      </w:pPr>
      <w:r>
        <w:rPr>
          <w:rFonts w:asciiTheme="minorEastAsia" w:eastAsiaTheme="minorEastAsia" w:hAnsiTheme="minorEastAsia" w:hint="eastAsia"/>
          <w:bCs/>
          <w:kern w:val="2"/>
          <w:sz w:val="21"/>
          <w:szCs w:val="21"/>
        </w:rPr>
        <w:t xml:space="preserve">      双方约定的承包人其他违约责任：</w:t>
      </w:r>
      <w:r>
        <w:rPr>
          <w:rFonts w:asciiTheme="minorEastAsia" w:eastAsiaTheme="minorEastAsia" w:hAnsiTheme="minorEastAsia" w:hint="eastAsia"/>
          <w:sz w:val="21"/>
          <w:szCs w:val="21"/>
          <w:u w:val="single"/>
        </w:rPr>
        <w:t xml:space="preserve">双方另行协商 </w:t>
      </w:r>
      <w:r>
        <w:rPr>
          <w:rFonts w:asciiTheme="minorEastAsia" w:eastAsiaTheme="minorEastAsia" w:hAnsiTheme="minorEastAsia" w:hint="eastAsia"/>
          <w:sz w:val="21"/>
          <w:szCs w:val="21"/>
        </w:rPr>
        <w:t>。</w:t>
      </w:r>
    </w:p>
    <w:p w:rsidR="001601FE" w:rsidRDefault="00073B0C">
      <w:pPr>
        <w:pStyle w:val="a7"/>
        <w:spacing w:line="360" w:lineRule="exact"/>
        <w:ind w:firstLineChars="100" w:firstLine="210"/>
        <w:rPr>
          <w:rFonts w:asciiTheme="minorEastAsia" w:eastAsiaTheme="minorEastAsia" w:hAnsiTheme="minorEastAsia"/>
          <w:b/>
        </w:rPr>
      </w:pPr>
      <w:r w:rsidRPr="00073B0C">
        <w:rPr>
          <w:rFonts w:asciiTheme="minorEastAsia" w:eastAsiaTheme="minorEastAsia" w:hAnsiTheme="minorEastAsia"/>
        </w:rPr>
        <w:fldChar w:fldCharType="begin"/>
      </w:r>
      <w:r w:rsidR="00704BCC">
        <w:rPr>
          <w:rFonts w:asciiTheme="minorEastAsia" w:eastAsiaTheme="minorEastAsia" w:hAnsiTheme="minorEastAsia"/>
          <w:b/>
        </w:rPr>
        <w:instrText xml:space="preserve"> TC “</w:instrText>
      </w:r>
      <w:bookmarkStart w:id="174" w:name="_Toc118023806"/>
      <w:bookmarkStart w:id="175" w:name="_Toc43044969"/>
      <w:r w:rsidR="00704BCC">
        <w:rPr>
          <w:rFonts w:asciiTheme="minorEastAsia" w:eastAsiaTheme="minorEastAsia" w:hAnsiTheme="minorEastAsia" w:hint="eastAsia"/>
          <w:b/>
        </w:rPr>
        <w:instrText>37</w:instrText>
      </w:r>
      <w:r w:rsidR="00704BCC">
        <w:rPr>
          <w:rFonts w:asciiTheme="minorEastAsia" w:eastAsiaTheme="minorEastAsia" w:hAnsiTheme="minorEastAsia" w:cs="宋体" w:hint="eastAsia"/>
          <w:b/>
        </w:rPr>
        <w:instrText>、争议</w:instrText>
      </w:r>
      <w:bookmarkEnd w:id="174"/>
      <w:bookmarkEnd w:id="175"/>
      <w:r w:rsidR="00704BCC">
        <w:rPr>
          <w:rFonts w:asciiTheme="minorEastAsia" w:eastAsiaTheme="minorEastAsia" w:hAnsiTheme="minorEastAsia"/>
          <w:b/>
        </w:rPr>
        <w:instrText xml:space="preserve">” \l 2 \f s </w:instrText>
      </w:r>
      <w:r>
        <w:rPr>
          <w:rFonts w:asciiTheme="minorEastAsia" w:eastAsiaTheme="minorEastAsia" w:hAnsiTheme="minorEastAsia"/>
          <w:b/>
        </w:rPr>
        <w:fldChar w:fldCharType="end"/>
      </w:r>
      <w:r w:rsidR="00704BCC">
        <w:rPr>
          <w:rFonts w:asciiTheme="minorEastAsia" w:eastAsiaTheme="minorEastAsia" w:hAnsiTheme="minorEastAsia" w:hint="eastAsia"/>
          <w:b/>
        </w:rPr>
        <w:t>18</w:t>
      </w:r>
      <w:r w:rsidR="00704BCC">
        <w:rPr>
          <w:rFonts w:asciiTheme="minorEastAsia" w:eastAsiaTheme="minorEastAsia" w:hAnsiTheme="minorEastAsia" w:cs="宋体" w:hint="eastAsia"/>
          <w:b/>
        </w:rPr>
        <w:t>、争议</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18.1 双方约定，在履行合同过程中产生争议时：</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(1)请</w:t>
      </w:r>
      <w:r>
        <w:rPr>
          <w:rFonts w:asciiTheme="minorEastAsia" w:eastAsiaTheme="minorEastAsia" w:hAnsiTheme="minorEastAsia" w:hint="eastAsia"/>
          <w:u w:val="single"/>
        </w:rPr>
        <w:t xml:space="preserve">     协商       </w:t>
      </w:r>
      <w:r>
        <w:rPr>
          <w:rFonts w:asciiTheme="minorEastAsia" w:eastAsiaTheme="minorEastAsia" w:hAnsiTheme="minorEastAsia" w:hint="eastAsia"/>
        </w:rPr>
        <w:t>调解；</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(2)采取第</w:t>
      </w:r>
      <w:r>
        <w:rPr>
          <w:rFonts w:asciiTheme="minorEastAsia" w:eastAsiaTheme="minorEastAsia" w:hAnsiTheme="minorEastAsia" w:hint="eastAsia"/>
          <w:u w:val="single"/>
        </w:rPr>
        <w:t xml:space="preserve"> （2） </w:t>
      </w:r>
      <w:r>
        <w:rPr>
          <w:rFonts w:asciiTheme="minorEastAsia" w:eastAsiaTheme="minorEastAsia" w:hAnsiTheme="minorEastAsia" w:hint="eastAsia"/>
        </w:rPr>
        <w:t>种方式解决，并约定向</w:t>
      </w:r>
      <w:r>
        <w:rPr>
          <w:rFonts w:asciiTheme="minorEastAsia" w:eastAsiaTheme="minorEastAsia" w:hAnsiTheme="minorEastAsia" w:hint="eastAsia"/>
          <w:u w:val="single"/>
        </w:rPr>
        <w:t>合同签订地点所在</w:t>
      </w:r>
      <w:r>
        <w:rPr>
          <w:rFonts w:hint="eastAsia"/>
        </w:rPr>
        <w:t>人民法院提起诉讼解决</w:t>
      </w:r>
      <w:r>
        <w:rPr>
          <w:rFonts w:asciiTheme="minorEastAsia" w:eastAsiaTheme="minorEastAsia" w:hAnsiTheme="minorEastAsia" w:hint="eastAsia"/>
        </w:rPr>
        <w:t>。</w:t>
      </w:r>
    </w:p>
    <w:p w:rsidR="001601FE" w:rsidRDefault="00073B0C">
      <w:pPr>
        <w:pStyle w:val="a7"/>
        <w:spacing w:line="360" w:lineRule="exact"/>
        <w:ind w:firstLineChars="55" w:firstLine="115"/>
        <w:rPr>
          <w:rFonts w:asciiTheme="minorEastAsia" w:eastAsiaTheme="minorEastAsia" w:hAnsiTheme="minorEastAsia"/>
          <w:b/>
        </w:rPr>
      </w:pPr>
      <w:r w:rsidRPr="00073B0C">
        <w:rPr>
          <w:rFonts w:asciiTheme="minorEastAsia" w:eastAsiaTheme="minorEastAsia" w:hAnsiTheme="minorEastAsia"/>
        </w:rPr>
        <w:fldChar w:fldCharType="begin"/>
      </w:r>
      <w:r w:rsidR="00704BCC">
        <w:rPr>
          <w:rFonts w:asciiTheme="minorEastAsia" w:eastAsiaTheme="minorEastAsia" w:hAnsiTheme="minorEastAsia"/>
          <w:b/>
        </w:rPr>
        <w:instrText xml:space="preserve"> TC “</w:instrText>
      </w:r>
      <w:bookmarkStart w:id="176" w:name="_Toc118023807"/>
      <w:bookmarkStart w:id="177" w:name="_Toc43044970"/>
      <w:r w:rsidR="00704BCC">
        <w:rPr>
          <w:rFonts w:asciiTheme="minorEastAsia" w:eastAsiaTheme="minorEastAsia" w:hAnsiTheme="minorEastAsia" w:cs="宋体" w:hint="eastAsia"/>
          <w:b/>
        </w:rPr>
        <w:instrText>十一、其他</w:instrText>
      </w:r>
      <w:bookmarkEnd w:id="176"/>
      <w:bookmarkEnd w:id="177"/>
      <w:r w:rsidR="00704BCC">
        <w:rPr>
          <w:rFonts w:asciiTheme="minorEastAsia" w:eastAsiaTheme="minorEastAsia" w:hAnsiTheme="minorEastAsia"/>
          <w:b/>
        </w:rPr>
        <w:instrText xml:space="preserve">” \l </w:instrText>
      </w:r>
      <w:r w:rsidR="00704BCC">
        <w:rPr>
          <w:rFonts w:asciiTheme="minorEastAsia" w:eastAsiaTheme="minorEastAsia" w:hAnsiTheme="minorEastAsia" w:hint="eastAsia"/>
          <w:b/>
        </w:rPr>
        <w:instrText>1</w:instrText>
      </w:r>
      <w:r w:rsidR="00704BCC">
        <w:rPr>
          <w:rFonts w:asciiTheme="minorEastAsia" w:eastAsiaTheme="minorEastAsia" w:hAnsiTheme="minorEastAsia"/>
          <w:b/>
        </w:rPr>
        <w:instrText xml:space="preserve"> \f s </w:instrText>
      </w:r>
      <w:r>
        <w:rPr>
          <w:rFonts w:asciiTheme="minorEastAsia" w:eastAsiaTheme="minorEastAsia" w:hAnsiTheme="minorEastAsia"/>
          <w:b/>
        </w:rPr>
        <w:fldChar w:fldCharType="end"/>
      </w:r>
      <w:r w:rsidR="00704BCC">
        <w:rPr>
          <w:rFonts w:asciiTheme="minorEastAsia" w:eastAsiaTheme="minorEastAsia" w:hAnsiTheme="minorEastAsia" w:cs="宋体" w:hint="eastAsia"/>
          <w:b/>
        </w:rPr>
        <w:t>十一、其他</w:t>
      </w:r>
    </w:p>
    <w:p w:rsidR="001601FE" w:rsidRDefault="00073B0C" w:rsidP="00C05CEE">
      <w:pPr>
        <w:pStyle w:val="a7"/>
        <w:spacing w:line="360" w:lineRule="exact"/>
        <w:ind w:firstLineChars="107" w:firstLine="225"/>
        <w:rPr>
          <w:rFonts w:asciiTheme="minorEastAsia" w:eastAsiaTheme="minorEastAsia" w:hAnsiTheme="minorEastAsia"/>
          <w:b/>
        </w:rPr>
      </w:pPr>
      <w:r w:rsidRPr="00073B0C">
        <w:rPr>
          <w:rFonts w:asciiTheme="minorEastAsia" w:eastAsiaTheme="minorEastAsia" w:hAnsiTheme="minorEastAsia"/>
        </w:rPr>
        <w:fldChar w:fldCharType="begin"/>
      </w:r>
      <w:r w:rsidR="00704BCC">
        <w:rPr>
          <w:rFonts w:asciiTheme="minorEastAsia" w:eastAsiaTheme="minorEastAsia" w:hAnsiTheme="minorEastAsia"/>
          <w:b/>
        </w:rPr>
        <w:instrText xml:space="preserve"> TC “</w:instrText>
      </w:r>
      <w:bookmarkStart w:id="178" w:name="_Toc43044971"/>
      <w:bookmarkStart w:id="179" w:name="_Toc118023808"/>
      <w:r w:rsidR="00704BCC">
        <w:rPr>
          <w:rFonts w:asciiTheme="minorEastAsia" w:eastAsiaTheme="minorEastAsia" w:hAnsiTheme="minorEastAsia" w:hint="eastAsia"/>
          <w:b/>
        </w:rPr>
        <w:instrText>38</w:instrText>
      </w:r>
      <w:r w:rsidR="00704BCC">
        <w:rPr>
          <w:rFonts w:asciiTheme="minorEastAsia" w:eastAsiaTheme="minorEastAsia" w:hAnsiTheme="minorEastAsia" w:cs="宋体" w:hint="eastAsia"/>
          <w:b/>
        </w:rPr>
        <w:instrText>、工程分包</w:instrText>
      </w:r>
      <w:bookmarkEnd w:id="178"/>
      <w:bookmarkEnd w:id="179"/>
      <w:r w:rsidR="00704BCC">
        <w:rPr>
          <w:rFonts w:asciiTheme="minorEastAsia" w:eastAsiaTheme="minorEastAsia" w:hAnsiTheme="minorEastAsia"/>
          <w:b/>
        </w:rPr>
        <w:instrText xml:space="preserve">” \l 2 \f s </w:instrText>
      </w:r>
      <w:r>
        <w:rPr>
          <w:rFonts w:asciiTheme="minorEastAsia" w:eastAsiaTheme="minorEastAsia" w:hAnsiTheme="minorEastAsia"/>
          <w:b/>
        </w:rPr>
        <w:fldChar w:fldCharType="end"/>
      </w:r>
      <w:r w:rsidR="00704BCC">
        <w:rPr>
          <w:rFonts w:asciiTheme="minorEastAsia" w:eastAsiaTheme="minorEastAsia" w:hAnsiTheme="minorEastAsia" w:hint="eastAsia"/>
          <w:b/>
        </w:rPr>
        <w:t xml:space="preserve">19. </w:t>
      </w:r>
      <w:r w:rsidR="00704BCC">
        <w:rPr>
          <w:rFonts w:asciiTheme="minorEastAsia" w:eastAsiaTheme="minorEastAsia" w:hAnsiTheme="minorEastAsia" w:cs="宋体" w:hint="eastAsia"/>
          <w:b/>
        </w:rPr>
        <w:t>工程分包</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19.1本工程不允许分包。</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19.2</w:t>
      </w:r>
      <w:r>
        <w:rPr>
          <w:rFonts w:asciiTheme="minorEastAsia" w:eastAsiaTheme="minorEastAsia" w:hAnsiTheme="minorEastAsia"/>
        </w:rPr>
        <w:t xml:space="preserve"> 承包人有以下情况之一者，发包人有权解除合同， </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19.2.1</w:t>
      </w:r>
      <w:r>
        <w:rPr>
          <w:rFonts w:asciiTheme="minorEastAsia" w:eastAsiaTheme="minorEastAsia" w:hAnsiTheme="minorEastAsia"/>
        </w:rPr>
        <w:t>个人承包工程，包括本人单位及外单位人员承包，发包人不承认其个人拥有任何资质等级及营业许可资格。</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19.2.2</w:t>
      </w:r>
      <w:r>
        <w:rPr>
          <w:rFonts w:asciiTheme="minorEastAsia" w:eastAsiaTheme="minorEastAsia" w:hAnsiTheme="minorEastAsia"/>
        </w:rPr>
        <w:t>几个人联合承包工程，就地组织暗分包队伍，不具备完成本工程的技术、机械能力，被发包人判定为没有能力履行的承包人。</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19.2.3</w:t>
      </w:r>
      <w:r>
        <w:rPr>
          <w:rFonts w:asciiTheme="minorEastAsia" w:eastAsiaTheme="minorEastAsia" w:hAnsiTheme="minorEastAsia"/>
        </w:rPr>
        <w:t xml:space="preserve"> 就地转包全部的工程，以谋取高额转让费、管理费的承包人。</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19.2.4</w:t>
      </w:r>
      <w:r>
        <w:rPr>
          <w:rFonts w:asciiTheme="minorEastAsia" w:eastAsiaTheme="minorEastAsia" w:hAnsiTheme="minorEastAsia"/>
        </w:rPr>
        <w:t>承包人有部分分包现象（其中包括冒充承包人下属单位的挂勾单位，凭口头协议参与施工的分包人及其他暗分包个体户），一经发现核实，发包人将采取驱逐该暗分包人措施，并对承包人处予</w:t>
      </w:r>
      <w:r>
        <w:rPr>
          <w:rFonts w:asciiTheme="minorEastAsia" w:eastAsiaTheme="minorEastAsia" w:hAnsiTheme="minorEastAsia" w:hint="eastAsia"/>
        </w:rPr>
        <w:t>违约处罚金</w:t>
      </w:r>
      <w:r>
        <w:rPr>
          <w:rFonts w:asciiTheme="minorEastAsia" w:eastAsiaTheme="minorEastAsia" w:hAnsiTheme="minorEastAsia"/>
        </w:rPr>
        <w:t>。</w:t>
      </w:r>
    </w:p>
    <w:p w:rsidR="001601FE" w:rsidRDefault="00073B0C">
      <w:pPr>
        <w:pStyle w:val="a7"/>
        <w:spacing w:line="360" w:lineRule="exact"/>
        <w:ind w:firstLineChars="210" w:firstLine="441"/>
        <w:rPr>
          <w:rFonts w:asciiTheme="minorEastAsia" w:eastAsiaTheme="minorEastAsia" w:hAnsiTheme="minorEastAsia"/>
          <w:b/>
        </w:rPr>
      </w:pPr>
      <w:r w:rsidRPr="00073B0C">
        <w:rPr>
          <w:rFonts w:asciiTheme="minorEastAsia" w:eastAsiaTheme="minorEastAsia" w:hAnsiTheme="minorEastAsia"/>
        </w:rPr>
        <w:fldChar w:fldCharType="begin"/>
      </w:r>
      <w:r w:rsidR="00704BCC">
        <w:rPr>
          <w:rFonts w:asciiTheme="minorEastAsia" w:eastAsiaTheme="minorEastAsia" w:hAnsiTheme="minorEastAsia"/>
          <w:b/>
        </w:rPr>
        <w:instrText xml:space="preserve"> TC “</w:instrText>
      </w:r>
      <w:bookmarkStart w:id="180" w:name="_Toc118023809"/>
      <w:bookmarkStart w:id="181" w:name="_Toc43044972"/>
      <w:r w:rsidR="00704BCC">
        <w:rPr>
          <w:rFonts w:asciiTheme="minorEastAsia" w:eastAsiaTheme="minorEastAsia" w:hAnsiTheme="minorEastAsia" w:hint="eastAsia"/>
          <w:b/>
        </w:rPr>
        <w:instrText>39</w:instrText>
      </w:r>
      <w:r w:rsidR="00704BCC">
        <w:rPr>
          <w:rFonts w:asciiTheme="minorEastAsia" w:eastAsiaTheme="minorEastAsia" w:hAnsiTheme="minorEastAsia" w:cs="宋体" w:hint="eastAsia"/>
          <w:b/>
        </w:rPr>
        <w:instrText>、不可抗力</w:instrText>
      </w:r>
      <w:bookmarkEnd w:id="180"/>
      <w:bookmarkEnd w:id="181"/>
      <w:r w:rsidR="00704BCC">
        <w:rPr>
          <w:rFonts w:asciiTheme="minorEastAsia" w:eastAsiaTheme="minorEastAsia" w:hAnsiTheme="minorEastAsia"/>
          <w:b/>
        </w:rPr>
        <w:instrText xml:space="preserve">” \l 2 \f s </w:instrText>
      </w:r>
      <w:r>
        <w:rPr>
          <w:rFonts w:asciiTheme="minorEastAsia" w:eastAsiaTheme="minorEastAsia" w:hAnsiTheme="minorEastAsia"/>
          <w:b/>
        </w:rPr>
        <w:fldChar w:fldCharType="end"/>
      </w:r>
      <w:r w:rsidR="00704BCC">
        <w:rPr>
          <w:rFonts w:asciiTheme="minorEastAsia" w:eastAsiaTheme="minorEastAsia" w:hAnsiTheme="minorEastAsia" w:hint="eastAsia"/>
          <w:b/>
        </w:rPr>
        <w:t xml:space="preserve">20. </w:t>
      </w:r>
      <w:r w:rsidR="00704BCC">
        <w:rPr>
          <w:rFonts w:asciiTheme="minorEastAsia" w:eastAsiaTheme="minorEastAsia" w:hAnsiTheme="minorEastAsia" w:cs="宋体" w:hint="eastAsia"/>
          <w:b/>
        </w:rPr>
        <w:t>不可抗力</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20.1 双方关于不可抗力的约定:以有关部门发布的文告或文件为准。</w:t>
      </w:r>
    </w:p>
    <w:p w:rsidR="001601FE" w:rsidRDefault="00073B0C">
      <w:pPr>
        <w:pStyle w:val="a7"/>
        <w:spacing w:line="360" w:lineRule="exact"/>
        <w:ind w:firstLineChars="210" w:firstLine="441"/>
        <w:rPr>
          <w:rFonts w:asciiTheme="minorEastAsia" w:eastAsiaTheme="minorEastAsia" w:hAnsiTheme="minorEastAsia"/>
          <w:b/>
        </w:rPr>
      </w:pPr>
      <w:r w:rsidRPr="00073B0C">
        <w:rPr>
          <w:rFonts w:asciiTheme="minorEastAsia" w:eastAsiaTheme="minorEastAsia" w:hAnsiTheme="minorEastAsia"/>
        </w:rPr>
        <w:fldChar w:fldCharType="begin"/>
      </w:r>
      <w:r w:rsidR="00704BCC">
        <w:rPr>
          <w:rFonts w:asciiTheme="minorEastAsia" w:eastAsiaTheme="minorEastAsia" w:hAnsiTheme="minorEastAsia"/>
          <w:b/>
        </w:rPr>
        <w:instrText xml:space="preserve"> TC “</w:instrText>
      </w:r>
      <w:bookmarkStart w:id="182" w:name="_Toc43044973"/>
      <w:bookmarkStart w:id="183" w:name="_Toc118023810"/>
      <w:r w:rsidR="00704BCC">
        <w:rPr>
          <w:rFonts w:asciiTheme="minorEastAsia" w:eastAsiaTheme="minorEastAsia" w:hAnsiTheme="minorEastAsia" w:hint="eastAsia"/>
          <w:b/>
        </w:rPr>
        <w:instrText>40</w:instrText>
      </w:r>
      <w:r w:rsidR="00704BCC">
        <w:rPr>
          <w:rFonts w:asciiTheme="minorEastAsia" w:eastAsiaTheme="minorEastAsia" w:hAnsiTheme="minorEastAsia" w:cs="宋体" w:hint="eastAsia"/>
          <w:b/>
        </w:rPr>
        <w:instrText>、保险</w:instrText>
      </w:r>
      <w:bookmarkEnd w:id="182"/>
      <w:bookmarkEnd w:id="183"/>
      <w:r w:rsidR="00704BCC">
        <w:rPr>
          <w:rFonts w:asciiTheme="minorEastAsia" w:eastAsiaTheme="minorEastAsia" w:hAnsiTheme="minorEastAsia"/>
          <w:b/>
        </w:rPr>
        <w:instrText xml:space="preserve">” \l 2 \f s </w:instrText>
      </w:r>
      <w:r>
        <w:rPr>
          <w:rFonts w:asciiTheme="minorEastAsia" w:eastAsiaTheme="minorEastAsia" w:hAnsiTheme="minorEastAsia"/>
          <w:b/>
        </w:rPr>
        <w:fldChar w:fldCharType="end"/>
      </w:r>
      <w:r w:rsidR="00704BCC">
        <w:rPr>
          <w:rFonts w:asciiTheme="minorEastAsia" w:eastAsiaTheme="minorEastAsia" w:hAnsiTheme="minorEastAsia" w:hint="eastAsia"/>
          <w:b/>
        </w:rPr>
        <w:t xml:space="preserve">21. </w:t>
      </w:r>
      <w:r w:rsidR="00704BCC">
        <w:rPr>
          <w:rFonts w:asciiTheme="minorEastAsia" w:eastAsiaTheme="minorEastAsia" w:hAnsiTheme="minorEastAsia" w:cs="宋体" w:hint="eastAsia"/>
          <w:b/>
        </w:rPr>
        <w:t>保险</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21.1 本工程双方约定投保内容如下：</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(1)发包人投保内容:无。</w:t>
      </w:r>
    </w:p>
    <w:p w:rsidR="001601FE" w:rsidRDefault="00704BCC">
      <w:pPr>
        <w:pStyle w:val="a7"/>
        <w:spacing w:line="360" w:lineRule="exact"/>
        <w:ind w:firstLineChars="210" w:firstLine="441"/>
        <w:rPr>
          <w:rFonts w:asciiTheme="minorEastAsia" w:eastAsiaTheme="minorEastAsia" w:hAnsiTheme="minorEastAsia"/>
          <w:u w:val="single"/>
        </w:rPr>
      </w:pPr>
      <w:r>
        <w:rPr>
          <w:rFonts w:asciiTheme="minorEastAsia" w:eastAsiaTheme="minorEastAsia" w:hAnsiTheme="minorEastAsia" w:hint="eastAsia"/>
        </w:rPr>
        <w:t>发包人委托承包人办理的保险事项：</w:t>
      </w:r>
      <w:r>
        <w:rPr>
          <w:rFonts w:asciiTheme="minorEastAsia" w:eastAsiaTheme="minorEastAsia" w:hAnsiTheme="minorEastAsia" w:hint="eastAsia"/>
          <w:u w:val="single"/>
        </w:rPr>
        <w:t xml:space="preserve"> 无。</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(2)承包人投保内容：</w:t>
      </w:r>
    </w:p>
    <w:p w:rsidR="001601FE" w:rsidRDefault="00704BCC">
      <w:pPr>
        <w:pStyle w:val="a7"/>
        <w:spacing w:line="360" w:lineRule="exact"/>
        <w:ind w:firstLineChars="210" w:firstLine="443"/>
        <w:rPr>
          <w:rFonts w:asciiTheme="minorEastAsia" w:eastAsiaTheme="minorEastAsia" w:hAnsiTheme="minorEastAsia"/>
          <w:b/>
          <w:bCs/>
        </w:rPr>
      </w:pPr>
      <w:r>
        <w:rPr>
          <w:rFonts w:asciiTheme="minorEastAsia" w:eastAsiaTheme="minorEastAsia" w:hAnsiTheme="minorEastAsia"/>
          <w:b/>
          <w:bCs/>
        </w:rPr>
        <w:t>﹡承包人必须为施工现场从事施工的所有作业人员和管理人员办理意外伤害保险，</w:t>
      </w:r>
      <w:r>
        <w:rPr>
          <w:rFonts w:asciiTheme="minorEastAsia" w:eastAsiaTheme="minorEastAsia" w:hAnsiTheme="minorEastAsia" w:hint="eastAsia"/>
          <w:b/>
          <w:bCs/>
        </w:rPr>
        <w:t>并</w:t>
      </w:r>
      <w:r>
        <w:rPr>
          <w:rFonts w:asciiTheme="minorEastAsia" w:eastAsiaTheme="minorEastAsia" w:hAnsiTheme="minorEastAsia"/>
          <w:b/>
          <w:bCs/>
        </w:rPr>
        <w:t>支付保险费。</w:t>
      </w:r>
    </w:p>
    <w:p w:rsidR="001601FE" w:rsidRDefault="00073B0C">
      <w:pPr>
        <w:pStyle w:val="a7"/>
        <w:spacing w:line="360" w:lineRule="exact"/>
        <w:ind w:firstLineChars="210" w:firstLine="441"/>
        <w:rPr>
          <w:rFonts w:asciiTheme="minorEastAsia" w:eastAsiaTheme="minorEastAsia" w:hAnsiTheme="minorEastAsia"/>
          <w:b/>
        </w:rPr>
      </w:pPr>
      <w:r w:rsidRPr="00073B0C">
        <w:rPr>
          <w:rFonts w:asciiTheme="minorEastAsia" w:eastAsiaTheme="minorEastAsia" w:hAnsiTheme="minorEastAsia"/>
        </w:rPr>
        <w:fldChar w:fldCharType="begin"/>
      </w:r>
      <w:r w:rsidR="00704BCC">
        <w:rPr>
          <w:rFonts w:asciiTheme="minorEastAsia" w:eastAsiaTheme="minorEastAsia" w:hAnsiTheme="minorEastAsia"/>
          <w:b/>
        </w:rPr>
        <w:instrText xml:space="preserve"> TC “</w:instrText>
      </w:r>
      <w:bookmarkStart w:id="184" w:name="_Toc43044974"/>
      <w:bookmarkStart w:id="185" w:name="_Toc118023811"/>
      <w:r w:rsidR="00704BCC">
        <w:rPr>
          <w:rFonts w:asciiTheme="minorEastAsia" w:eastAsiaTheme="minorEastAsia" w:hAnsiTheme="minorEastAsia" w:hint="eastAsia"/>
          <w:b/>
        </w:rPr>
        <w:instrText>41</w:instrText>
      </w:r>
      <w:r w:rsidR="00704BCC">
        <w:rPr>
          <w:rFonts w:asciiTheme="minorEastAsia" w:eastAsiaTheme="minorEastAsia" w:hAnsiTheme="minorEastAsia" w:cs="宋体" w:hint="eastAsia"/>
          <w:b/>
        </w:rPr>
        <w:instrText>、担保</w:instrText>
      </w:r>
      <w:bookmarkEnd w:id="184"/>
      <w:bookmarkEnd w:id="185"/>
      <w:r w:rsidR="00704BCC">
        <w:rPr>
          <w:rFonts w:asciiTheme="minorEastAsia" w:eastAsiaTheme="minorEastAsia" w:hAnsiTheme="minorEastAsia"/>
          <w:b/>
        </w:rPr>
        <w:instrText xml:space="preserve">” \l 2 \f s </w:instrText>
      </w:r>
      <w:r>
        <w:rPr>
          <w:rFonts w:asciiTheme="minorEastAsia" w:eastAsiaTheme="minorEastAsia" w:hAnsiTheme="minorEastAsia"/>
          <w:b/>
        </w:rPr>
        <w:fldChar w:fldCharType="end"/>
      </w:r>
      <w:r w:rsidR="00704BCC">
        <w:rPr>
          <w:rFonts w:asciiTheme="minorEastAsia" w:eastAsiaTheme="minorEastAsia" w:hAnsiTheme="minorEastAsia" w:hint="eastAsia"/>
          <w:b/>
        </w:rPr>
        <w:t xml:space="preserve">22. </w:t>
      </w:r>
      <w:r w:rsidR="00704BCC">
        <w:rPr>
          <w:rFonts w:asciiTheme="minorEastAsia" w:eastAsiaTheme="minorEastAsia" w:hAnsiTheme="minorEastAsia" w:cs="宋体" w:hint="eastAsia"/>
          <w:b/>
        </w:rPr>
        <w:t>担保</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22.1 本工程双方约定担保事项如下：</w:t>
      </w:r>
      <w:r>
        <w:rPr>
          <w:rFonts w:asciiTheme="minorEastAsia" w:eastAsiaTheme="minorEastAsia" w:hAnsiTheme="minorEastAsia" w:hint="eastAsia"/>
          <w:u w:val="single"/>
        </w:rPr>
        <w:t xml:space="preserve"> 无 </w:t>
      </w:r>
      <w:r>
        <w:rPr>
          <w:rFonts w:asciiTheme="minorEastAsia" w:eastAsiaTheme="minorEastAsia" w:hAnsiTheme="minorEastAsia" w:hint="eastAsia"/>
        </w:rPr>
        <w:t>。</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22.2 双方约定的其他担保事项：</w:t>
      </w:r>
      <w:r>
        <w:rPr>
          <w:rFonts w:asciiTheme="minorEastAsia" w:eastAsiaTheme="minorEastAsia" w:hAnsiTheme="minorEastAsia" w:hint="eastAsia"/>
          <w:u w:val="single"/>
        </w:rPr>
        <w:t xml:space="preserve">  无 。</w:t>
      </w:r>
    </w:p>
    <w:p w:rsidR="001601FE" w:rsidRDefault="00073B0C">
      <w:pPr>
        <w:pStyle w:val="a7"/>
        <w:spacing w:line="360" w:lineRule="exact"/>
        <w:ind w:firstLineChars="210" w:firstLine="441"/>
        <w:rPr>
          <w:rFonts w:asciiTheme="minorEastAsia" w:eastAsiaTheme="minorEastAsia" w:hAnsiTheme="minorEastAsia"/>
          <w:b/>
        </w:rPr>
      </w:pPr>
      <w:r w:rsidRPr="00073B0C">
        <w:rPr>
          <w:rFonts w:asciiTheme="minorEastAsia" w:eastAsiaTheme="minorEastAsia" w:hAnsiTheme="minorEastAsia"/>
        </w:rPr>
        <w:fldChar w:fldCharType="begin"/>
      </w:r>
      <w:r w:rsidR="00704BCC">
        <w:rPr>
          <w:rFonts w:asciiTheme="minorEastAsia" w:eastAsiaTheme="minorEastAsia" w:hAnsiTheme="minorEastAsia"/>
          <w:b/>
        </w:rPr>
        <w:instrText xml:space="preserve"> TC “</w:instrText>
      </w:r>
      <w:bookmarkStart w:id="186" w:name="_Toc118023812"/>
      <w:bookmarkStart w:id="187" w:name="_Toc43044975"/>
      <w:r w:rsidR="00704BCC">
        <w:rPr>
          <w:rFonts w:asciiTheme="minorEastAsia" w:eastAsiaTheme="minorEastAsia" w:hAnsiTheme="minorEastAsia" w:hint="eastAsia"/>
          <w:b/>
        </w:rPr>
        <w:instrText>46</w:instrText>
      </w:r>
      <w:r w:rsidR="00704BCC">
        <w:rPr>
          <w:rFonts w:asciiTheme="minorEastAsia" w:eastAsiaTheme="minorEastAsia" w:hAnsiTheme="minorEastAsia" w:cs="宋体" w:hint="eastAsia"/>
          <w:b/>
        </w:rPr>
        <w:instrText>、合同份数</w:instrText>
      </w:r>
      <w:bookmarkEnd w:id="186"/>
      <w:bookmarkEnd w:id="187"/>
      <w:r w:rsidR="00704BCC">
        <w:rPr>
          <w:rFonts w:asciiTheme="minorEastAsia" w:eastAsiaTheme="minorEastAsia" w:hAnsiTheme="minorEastAsia"/>
          <w:b/>
        </w:rPr>
        <w:instrText xml:space="preserve">” \l 2 \f s </w:instrText>
      </w:r>
      <w:r>
        <w:rPr>
          <w:rFonts w:asciiTheme="minorEastAsia" w:eastAsiaTheme="minorEastAsia" w:hAnsiTheme="minorEastAsia"/>
          <w:b/>
        </w:rPr>
        <w:fldChar w:fldCharType="end"/>
      </w:r>
      <w:r w:rsidR="00704BCC">
        <w:rPr>
          <w:rFonts w:asciiTheme="minorEastAsia" w:eastAsiaTheme="minorEastAsia" w:hAnsiTheme="minorEastAsia" w:hint="eastAsia"/>
          <w:b/>
        </w:rPr>
        <w:t xml:space="preserve">23 </w:t>
      </w:r>
      <w:r w:rsidR="00704BCC">
        <w:rPr>
          <w:rFonts w:asciiTheme="minorEastAsia" w:eastAsiaTheme="minorEastAsia" w:hAnsiTheme="minorEastAsia" w:cs="宋体" w:hint="eastAsia"/>
          <w:b/>
        </w:rPr>
        <w:t>合同份数</w:t>
      </w:r>
    </w:p>
    <w:p w:rsidR="001601FE" w:rsidRDefault="00704BCC">
      <w:pPr>
        <w:pStyle w:val="a7"/>
        <w:spacing w:line="360" w:lineRule="exact"/>
        <w:ind w:firstLineChars="210" w:firstLine="441"/>
        <w:rPr>
          <w:rFonts w:asciiTheme="minorEastAsia" w:eastAsiaTheme="minorEastAsia" w:hAnsiTheme="minorEastAsia"/>
        </w:rPr>
      </w:pPr>
      <w:r>
        <w:rPr>
          <w:rFonts w:asciiTheme="minorEastAsia" w:eastAsiaTheme="minorEastAsia" w:hAnsiTheme="minorEastAsia" w:hint="eastAsia"/>
        </w:rPr>
        <w:t>23.1 双方约定合同副本份数：</w:t>
      </w:r>
      <w:bookmarkStart w:id="188" w:name="_Toc68452840"/>
      <w:bookmarkStart w:id="189" w:name="_Toc68547804"/>
      <w:bookmarkStart w:id="190" w:name="_Toc69654573"/>
      <w:r>
        <w:rPr>
          <w:rFonts w:asciiTheme="minorEastAsia" w:eastAsiaTheme="minorEastAsia" w:hAnsiTheme="minorEastAsia"/>
          <w:u w:val="single"/>
        </w:rPr>
        <w:t>正本</w:t>
      </w:r>
      <w:r>
        <w:rPr>
          <w:rFonts w:asciiTheme="minorEastAsia" w:eastAsiaTheme="minorEastAsia" w:hAnsiTheme="minorEastAsia" w:hint="eastAsia"/>
          <w:u w:val="single"/>
        </w:rPr>
        <w:t>贰</w:t>
      </w:r>
      <w:r>
        <w:rPr>
          <w:rFonts w:asciiTheme="minorEastAsia" w:eastAsiaTheme="minorEastAsia" w:hAnsiTheme="minorEastAsia"/>
          <w:u w:val="single"/>
        </w:rPr>
        <w:t>份</w:t>
      </w:r>
      <w:r>
        <w:rPr>
          <w:rFonts w:asciiTheme="minorEastAsia" w:eastAsiaTheme="minorEastAsia" w:hAnsiTheme="minorEastAsia" w:hint="eastAsia"/>
          <w:u w:val="single"/>
        </w:rPr>
        <w:t>，发包人承包人各执一份；副本陆</w:t>
      </w:r>
      <w:r>
        <w:rPr>
          <w:rFonts w:asciiTheme="minorEastAsia" w:eastAsiaTheme="minorEastAsia" w:hAnsiTheme="minorEastAsia"/>
          <w:u w:val="single"/>
        </w:rPr>
        <w:t>份</w:t>
      </w:r>
      <w:r>
        <w:rPr>
          <w:rFonts w:asciiTheme="minorEastAsia" w:eastAsiaTheme="minorEastAsia" w:hAnsiTheme="minorEastAsia" w:hint="eastAsia"/>
          <w:u w:val="single"/>
        </w:rPr>
        <w:t>，发包人肆份、承包人贰份。</w:t>
      </w:r>
    </w:p>
    <w:p w:rsidR="001601FE" w:rsidRDefault="00704BCC">
      <w:pPr>
        <w:pStyle w:val="a7"/>
        <w:spacing w:line="360" w:lineRule="exact"/>
        <w:ind w:firstLineChars="210" w:firstLine="443"/>
        <w:rPr>
          <w:rFonts w:asciiTheme="minorEastAsia" w:eastAsiaTheme="minorEastAsia" w:hAnsiTheme="minorEastAsia"/>
          <w:b/>
          <w:color w:val="FF0000"/>
          <w:u w:val="single"/>
        </w:rPr>
      </w:pPr>
      <w:r>
        <w:rPr>
          <w:rFonts w:asciiTheme="minorEastAsia" w:eastAsiaTheme="minorEastAsia" w:hAnsiTheme="minorEastAsia" w:hint="eastAsia"/>
          <w:b/>
        </w:rPr>
        <w:t xml:space="preserve">24. </w:t>
      </w:r>
      <w:r>
        <w:rPr>
          <w:rFonts w:asciiTheme="minorEastAsia" w:eastAsiaTheme="minorEastAsia" w:hAnsiTheme="minorEastAsia" w:cs="宋体" w:hint="eastAsia"/>
          <w:b/>
        </w:rPr>
        <w:t>补充条款</w:t>
      </w:r>
      <w:bookmarkEnd w:id="188"/>
      <w:bookmarkEnd w:id="189"/>
      <w:bookmarkEnd w:id="190"/>
      <w:r>
        <w:rPr>
          <w:rFonts w:asciiTheme="minorEastAsia" w:eastAsiaTheme="minorEastAsia" w:hAnsiTheme="minorEastAsia" w:cs="宋体" w:hint="eastAsia"/>
          <w:b/>
        </w:rPr>
        <w:t>：</w:t>
      </w:r>
      <w:r>
        <w:rPr>
          <w:rFonts w:asciiTheme="minorEastAsia" w:eastAsiaTheme="minorEastAsia" w:hAnsiTheme="minorEastAsia" w:hint="eastAsia"/>
          <w:b/>
          <w:u w:val="single"/>
        </w:rPr>
        <w:t>工程竣工结算报审总价超过最终审定造价</w:t>
      </w:r>
      <w:r>
        <w:rPr>
          <w:rFonts w:asciiTheme="minorEastAsia" w:eastAsiaTheme="minorEastAsia" w:hAnsiTheme="minorEastAsia"/>
          <w:b/>
          <w:u w:val="single"/>
        </w:rPr>
        <w:t>6%以上部分的审核费由承包人承担，费用从工程竣工结算款中扣除。</w:t>
      </w:r>
    </w:p>
    <w:p w:rsidR="001601FE" w:rsidRDefault="001601FE">
      <w:pPr>
        <w:pStyle w:val="a7"/>
        <w:spacing w:line="360" w:lineRule="exact"/>
        <w:ind w:firstLineChars="210" w:firstLine="441"/>
        <w:rPr>
          <w:rFonts w:asciiTheme="minorEastAsia" w:eastAsiaTheme="minorEastAsia" w:hAnsiTheme="minorEastAsia"/>
        </w:rPr>
      </w:pPr>
    </w:p>
    <w:p w:rsidR="001601FE" w:rsidRDefault="001601FE">
      <w:pPr>
        <w:spacing w:line="360" w:lineRule="auto"/>
        <w:ind w:firstLineChars="200" w:firstLine="420"/>
        <w:rPr>
          <w:rFonts w:hAnsi="宋体"/>
          <w:szCs w:val="21"/>
        </w:rPr>
      </w:pPr>
    </w:p>
    <w:p w:rsidR="001601FE" w:rsidRDefault="001601FE">
      <w:pPr>
        <w:spacing w:line="360" w:lineRule="auto"/>
        <w:rPr>
          <w:rFonts w:hAnsi="宋体"/>
          <w:szCs w:val="21"/>
        </w:rPr>
      </w:pPr>
    </w:p>
    <w:p w:rsidR="001601FE" w:rsidRDefault="001601FE">
      <w:pPr>
        <w:spacing w:line="360" w:lineRule="auto"/>
        <w:rPr>
          <w:rFonts w:hAnsi="宋体"/>
          <w:szCs w:val="21"/>
        </w:rPr>
      </w:pPr>
    </w:p>
    <w:p w:rsidR="001601FE" w:rsidRDefault="001601FE">
      <w:pPr>
        <w:spacing w:line="360" w:lineRule="auto"/>
        <w:rPr>
          <w:rFonts w:hAnsi="宋体"/>
          <w:b/>
          <w:sz w:val="28"/>
          <w:szCs w:val="28"/>
        </w:rPr>
      </w:pPr>
    </w:p>
    <w:p w:rsidR="001601FE" w:rsidRDefault="001601FE">
      <w:pPr>
        <w:spacing w:line="360" w:lineRule="auto"/>
        <w:rPr>
          <w:rFonts w:hAnsi="宋体"/>
          <w:b/>
          <w:sz w:val="28"/>
          <w:szCs w:val="28"/>
        </w:rPr>
      </w:pPr>
    </w:p>
    <w:p w:rsidR="001601FE" w:rsidRDefault="001601FE">
      <w:pPr>
        <w:spacing w:line="360" w:lineRule="auto"/>
        <w:rPr>
          <w:rFonts w:hAnsi="宋体"/>
          <w:b/>
          <w:sz w:val="28"/>
          <w:szCs w:val="28"/>
        </w:rPr>
      </w:pPr>
    </w:p>
    <w:p w:rsidR="001601FE" w:rsidRDefault="001601FE">
      <w:pPr>
        <w:spacing w:line="360" w:lineRule="auto"/>
        <w:rPr>
          <w:rFonts w:hAnsi="宋体"/>
          <w:b/>
          <w:sz w:val="28"/>
          <w:szCs w:val="28"/>
        </w:rPr>
      </w:pPr>
    </w:p>
    <w:p w:rsidR="001601FE" w:rsidRDefault="001601FE">
      <w:pPr>
        <w:spacing w:line="360" w:lineRule="auto"/>
        <w:rPr>
          <w:rFonts w:hAnsi="宋体"/>
          <w:b/>
          <w:sz w:val="28"/>
          <w:szCs w:val="28"/>
        </w:rPr>
      </w:pPr>
    </w:p>
    <w:p w:rsidR="001601FE" w:rsidRDefault="001601FE">
      <w:pPr>
        <w:spacing w:line="360" w:lineRule="auto"/>
        <w:rPr>
          <w:rFonts w:hAnsi="宋体"/>
          <w:b/>
          <w:sz w:val="28"/>
          <w:szCs w:val="28"/>
        </w:rPr>
      </w:pPr>
    </w:p>
    <w:p w:rsidR="001601FE" w:rsidRDefault="001601FE">
      <w:pPr>
        <w:spacing w:line="360" w:lineRule="auto"/>
        <w:jc w:val="center"/>
        <w:rPr>
          <w:rFonts w:hAnsi="宋体"/>
          <w:b/>
          <w:sz w:val="28"/>
          <w:szCs w:val="28"/>
        </w:rPr>
      </w:pPr>
    </w:p>
    <w:p w:rsidR="001601FE" w:rsidRDefault="001601FE">
      <w:pPr>
        <w:spacing w:line="360" w:lineRule="auto"/>
        <w:jc w:val="center"/>
        <w:rPr>
          <w:rFonts w:hAnsi="宋体"/>
          <w:b/>
          <w:sz w:val="28"/>
          <w:szCs w:val="28"/>
        </w:rPr>
      </w:pPr>
    </w:p>
    <w:p w:rsidR="001601FE" w:rsidRDefault="001601FE">
      <w:pPr>
        <w:spacing w:line="360" w:lineRule="auto"/>
        <w:jc w:val="center"/>
        <w:rPr>
          <w:rFonts w:hAnsi="宋体"/>
          <w:b/>
          <w:sz w:val="28"/>
          <w:szCs w:val="28"/>
        </w:rPr>
      </w:pPr>
    </w:p>
    <w:p w:rsidR="003C59E5" w:rsidRDefault="003C59E5">
      <w:pPr>
        <w:spacing w:line="360" w:lineRule="auto"/>
        <w:jc w:val="center"/>
        <w:rPr>
          <w:rFonts w:hAnsi="宋体"/>
          <w:b/>
          <w:sz w:val="28"/>
          <w:szCs w:val="28"/>
        </w:rPr>
      </w:pPr>
    </w:p>
    <w:p w:rsidR="003C59E5" w:rsidRDefault="003C59E5">
      <w:pPr>
        <w:spacing w:line="360" w:lineRule="auto"/>
        <w:jc w:val="center"/>
        <w:rPr>
          <w:rFonts w:hAnsi="宋体"/>
          <w:b/>
          <w:sz w:val="28"/>
          <w:szCs w:val="28"/>
        </w:rPr>
      </w:pPr>
    </w:p>
    <w:p w:rsidR="001601FE" w:rsidRDefault="00704BCC">
      <w:pPr>
        <w:spacing w:line="360" w:lineRule="auto"/>
        <w:jc w:val="center"/>
        <w:rPr>
          <w:rFonts w:hAnsi="宋体"/>
          <w:b/>
          <w:sz w:val="28"/>
          <w:szCs w:val="28"/>
        </w:rPr>
      </w:pPr>
      <w:r>
        <w:rPr>
          <w:rFonts w:hAnsi="宋体"/>
          <w:b/>
          <w:sz w:val="28"/>
          <w:szCs w:val="28"/>
        </w:rPr>
        <w:t>附件：工程质量保修书</w:t>
      </w:r>
    </w:p>
    <w:p w:rsidR="001601FE" w:rsidRDefault="001601FE">
      <w:pPr>
        <w:pStyle w:val="a7"/>
        <w:spacing w:line="360" w:lineRule="auto"/>
        <w:ind w:firstLine="540"/>
        <w:rPr>
          <w:rFonts w:hAnsi="宋体"/>
        </w:rPr>
      </w:pPr>
    </w:p>
    <w:p w:rsidR="001601FE" w:rsidRDefault="00704BCC">
      <w:pPr>
        <w:pStyle w:val="a7"/>
        <w:spacing w:line="360" w:lineRule="auto"/>
        <w:ind w:firstLine="540"/>
        <w:rPr>
          <w:rFonts w:hAnsi="宋体"/>
          <w:b/>
          <w:u w:val="single"/>
        </w:rPr>
      </w:pPr>
      <w:r>
        <w:rPr>
          <w:rFonts w:hAnsi="宋体" w:hint="eastAsia"/>
        </w:rPr>
        <w:t>发包人(全称)：</w:t>
      </w:r>
      <w:r>
        <w:rPr>
          <w:rFonts w:ascii="Times New Roman" w:hAnsi="Times New Roman" w:hint="eastAsia"/>
          <w:u w:val="single"/>
        </w:rPr>
        <w:t>广西工商职业技术学院</w:t>
      </w:r>
      <w:r>
        <w:rPr>
          <w:rFonts w:ascii="Times New Roman" w:hAnsi="Times New Roman" w:hint="eastAsia"/>
          <w:u w:val="single"/>
        </w:rPr>
        <w:t xml:space="preserve">  </w:t>
      </w:r>
      <w:r>
        <w:rPr>
          <w:rFonts w:ascii="Times New Roman" w:hAnsi="Times New Roman" w:hint="eastAsia"/>
          <w:b/>
          <w:bCs/>
          <w:u w:val="single"/>
        </w:rPr>
        <w:t xml:space="preserve">          </w:t>
      </w:r>
      <w:r>
        <w:rPr>
          <w:rFonts w:hAnsi="宋体" w:hint="eastAsia"/>
          <w:b/>
          <w:u w:val="single"/>
        </w:rPr>
        <w:t xml:space="preserve"> </w:t>
      </w:r>
    </w:p>
    <w:p w:rsidR="001601FE" w:rsidRDefault="00704BCC">
      <w:pPr>
        <w:pStyle w:val="a7"/>
        <w:tabs>
          <w:tab w:val="left" w:pos="4500"/>
        </w:tabs>
        <w:spacing w:line="400" w:lineRule="exact"/>
        <w:ind w:firstLine="540"/>
        <w:rPr>
          <w:rFonts w:hAnsi="宋体"/>
        </w:rPr>
      </w:pPr>
      <w:r>
        <w:rPr>
          <w:rFonts w:hAnsi="宋体" w:hint="eastAsia"/>
        </w:rPr>
        <w:t>承包人(全称)：</w:t>
      </w:r>
      <w:r>
        <w:rPr>
          <w:rFonts w:hAnsi="宋体" w:cs="宋体" w:hint="eastAsia"/>
          <w:u w:val="single"/>
        </w:rPr>
        <w:t xml:space="preserve">                        </w:t>
      </w:r>
      <w:r>
        <w:rPr>
          <w:rFonts w:ascii="Times New Roman" w:hAnsi="Times New Roman" w:hint="eastAsia"/>
          <w:u w:val="single"/>
        </w:rPr>
        <w:t xml:space="preserve">   </w:t>
      </w:r>
      <w:r>
        <w:rPr>
          <w:rFonts w:hAnsi="宋体" w:hint="eastAsia"/>
          <w:b/>
          <w:u w:val="single"/>
        </w:rPr>
        <w:t xml:space="preserve">  </w:t>
      </w:r>
      <w:r>
        <w:rPr>
          <w:rFonts w:hAnsi="宋体"/>
          <w:b/>
          <w:u w:val="single"/>
        </w:rPr>
        <w:t xml:space="preserve">   </w:t>
      </w:r>
    </w:p>
    <w:p w:rsidR="001601FE" w:rsidRDefault="00704BCC">
      <w:pPr>
        <w:pStyle w:val="a7"/>
        <w:spacing w:line="360" w:lineRule="auto"/>
        <w:ind w:firstLine="540"/>
        <w:rPr>
          <w:rFonts w:hAnsi="宋体"/>
          <w:szCs w:val="22"/>
        </w:rPr>
      </w:pPr>
      <w:r>
        <w:rPr>
          <w:rFonts w:hAnsi="宋体" w:hint="eastAsia"/>
          <w:szCs w:val="22"/>
        </w:rPr>
        <w:t>为保证</w:t>
      </w:r>
      <w:r>
        <w:rPr>
          <w:rFonts w:hAnsi="宋体" w:hint="eastAsia"/>
          <w:szCs w:val="22"/>
          <w:u w:val="single"/>
        </w:rPr>
        <w:t>广西工商职业技术学院武鸣校区A7、A8、A10、A11、A17架空层地坪改造项目</w:t>
      </w:r>
      <w:r>
        <w:rPr>
          <w:rFonts w:hAnsi="宋体" w:hint="eastAsia"/>
          <w:szCs w:val="22"/>
        </w:rPr>
        <w:t>在合理使用期限内正常使用，发包人承包人协商一致签订工程质量保修书。承包人在质量保修期内按照有关管理规定及双方约定承担工程质量保修责任。</w:t>
      </w:r>
    </w:p>
    <w:p w:rsidR="001601FE" w:rsidRDefault="00704BCC">
      <w:pPr>
        <w:pStyle w:val="a7"/>
        <w:spacing w:line="360" w:lineRule="auto"/>
        <w:ind w:firstLine="540"/>
        <w:rPr>
          <w:rFonts w:hAnsi="宋体"/>
        </w:rPr>
      </w:pPr>
      <w:r>
        <w:rPr>
          <w:rFonts w:hAnsi="宋体" w:hint="eastAsia"/>
        </w:rPr>
        <w:t>一、工程质量保修范围和内容</w:t>
      </w:r>
    </w:p>
    <w:p w:rsidR="001601FE" w:rsidRDefault="00704BCC">
      <w:pPr>
        <w:pStyle w:val="a7"/>
        <w:spacing w:line="360" w:lineRule="auto"/>
        <w:ind w:firstLine="420"/>
        <w:rPr>
          <w:rFonts w:hAnsi="宋体"/>
        </w:rPr>
      </w:pPr>
      <w:r>
        <w:rPr>
          <w:rFonts w:hAnsi="宋体" w:hint="eastAsia"/>
        </w:rPr>
        <w:t>承包人在质量保修期内，按照有关法律、法规，规章规定和双方约定，承担本工程质量保修责任。</w:t>
      </w:r>
    </w:p>
    <w:p w:rsidR="001601FE" w:rsidRDefault="00704BCC">
      <w:pPr>
        <w:pStyle w:val="a7"/>
        <w:spacing w:line="360" w:lineRule="auto"/>
        <w:rPr>
          <w:rFonts w:hAnsi="宋体"/>
        </w:rPr>
      </w:pPr>
      <w:r>
        <w:rPr>
          <w:rFonts w:hAnsi="宋体" w:hint="eastAsia"/>
        </w:rPr>
        <w:t>质量保修范围包括地基基础工程、主体结构工程、屋面防水工程和双方约定的其他土建工程，以及电气管线、上下水管线的安装工程，供热、供冷系统工程等项目。</w:t>
      </w:r>
    </w:p>
    <w:p w:rsidR="001601FE" w:rsidRDefault="00704BCC">
      <w:pPr>
        <w:pStyle w:val="a7"/>
        <w:spacing w:line="360" w:lineRule="auto"/>
        <w:ind w:firstLine="406"/>
        <w:rPr>
          <w:rFonts w:hAnsi="宋体"/>
        </w:rPr>
      </w:pPr>
      <w:r>
        <w:rPr>
          <w:rFonts w:hAnsi="宋体" w:hint="eastAsia"/>
        </w:rPr>
        <w:t>具体质量保修内容双方约定如下：</w:t>
      </w:r>
    </w:p>
    <w:p w:rsidR="001601FE" w:rsidRDefault="00704BCC">
      <w:pPr>
        <w:pStyle w:val="a7"/>
        <w:spacing w:line="360" w:lineRule="auto"/>
        <w:ind w:firstLine="540"/>
        <w:rPr>
          <w:rFonts w:hAnsi="宋体"/>
          <w:b/>
        </w:rPr>
      </w:pPr>
      <w:r>
        <w:rPr>
          <w:rFonts w:hAnsi="宋体" w:hint="eastAsia"/>
          <w:b/>
          <w:bCs/>
        </w:rPr>
        <w:t>﹡</w:t>
      </w:r>
      <w:r>
        <w:rPr>
          <w:rFonts w:hAnsi="宋体" w:hint="eastAsia"/>
          <w:b/>
        </w:rPr>
        <w:t>二、质量保修期</w:t>
      </w:r>
    </w:p>
    <w:p w:rsidR="001601FE" w:rsidRDefault="00704BCC">
      <w:pPr>
        <w:pStyle w:val="a7"/>
        <w:spacing w:line="360" w:lineRule="auto"/>
        <w:ind w:firstLine="540"/>
        <w:rPr>
          <w:rFonts w:hAnsi="宋体"/>
          <w:b/>
        </w:rPr>
      </w:pPr>
      <w:r>
        <w:rPr>
          <w:rFonts w:hAnsi="宋体" w:hint="eastAsia"/>
          <w:b/>
        </w:rPr>
        <w:t>质量保修期从工程实际竣工验收通过之日算起。分单项竣工验收的工程，按单项工程分别计算质量保修期。</w:t>
      </w:r>
    </w:p>
    <w:p w:rsidR="001601FE" w:rsidRDefault="00704BCC">
      <w:pPr>
        <w:pStyle w:val="a7"/>
        <w:spacing w:line="360" w:lineRule="auto"/>
        <w:ind w:firstLine="540"/>
        <w:rPr>
          <w:rFonts w:hAnsi="宋体"/>
          <w:b/>
        </w:rPr>
      </w:pPr>
      <w:r>
        <w:rPr>
          <w:rFonts w:hAnsi="宋体" w:hint="eastAsia"/>
          <w:b/>
        </w:rPr>
        <w:t>双方根据国家有关规定，结合具体工程约定质量保修期如下：</w:t>
      </w:r>
    </w:p>
    <w:p w:rsidR="001601FE" w:rsidRDefault="00704BCC">
      <w:pPr>
        <w:pStyle w:val="a7"/>
        <w:numPr>
          <w:ilvl w:val="1"/>
          <w:numId w:val="1"/>
        </w:numPr>
        <w:tabs>
          <w:tab w:val="left" w:pos="906"/>
        </w:tabs>
        <w:adjustRightInd w:val="0"/>
        <w:spacing w:line="360" w:lineRule="auto"/>
        <w:ind w:left="810" w:hanging="390"/>
        <w:textAlignment w:val="baseline"/>
        <w:rPr>
          <w:rFonts w:hAnsi="宋体"/>
          <w:b/>
        </w:rPr>
      </w:pPr>
      <w:r>
        <w:rPr>
          <w:rFonts w:hAnsi="宋体" w:hint="eastAsia"/>
          <w:b/>
        </w:rPr>
        <w:t>地基基础工程和主体结构工程为设计文件规定的该工程合理使用年限；</w:t>
      </w:r>
    </w:p>
    <w:p w:rsidR="001601FE" w:rsidRDefault="00704BCC">
      <w:pPr>
        <w:pStyle w:val="a7"/>
        <w:numPr>
          <w:ilvl w:val="1"/>
          <w:numId w:val="1"/>
        </w:numPr>
        <w:tabs>
          <w:tab w:val="left" w:pos="906"/>
        </w:tabs>
        <w:adjustRightInd w:val="0"/>
        <w:spacing w:line="360" w:lineRule="auto"/>
        <w:ind w:left="810" w:hanging="390"/>
        <w:textAlignment w:val="baseline"/>
        <w:rPr>
          <w:rFonts w:hAnsi="宋体"/>
          <w:b/>
        </w:rPr>
      </w:pPr>
      <w:r>
        <w:rPr>
          <w:rFonts w:hAnsi="宋体" w:hint="eastAsia"/>
          <w:b/>
        </w:rPr>
        <w:t>土建工程为</w:t>
      </w:r>
      <w:r>
        <w:rPr>
          <w:rFonts w:hAnsi="宋体" w:hint="eastAsia"/>
          <w:b/>
          <w:u w:val="single"/>
        </w:rPr>
        <w:t xml:space="preserve"> 2 </w:t>
      </w:r>
      <w:r>
        <w:rPr>
          <w:rFonts w:hAnsi="宋体" w:hint="eastAsia"/>
          <w:b/>
        </w:rPr>
        <w:t>年；</w:t>
      </w:r>
    </w:p>
    <w:p w:rsidR="001601FE" w:rsidRDefault="00704BCC">
      <w:pPr>
        <w:pStyle w:val="a7"/>
        <w:numPr>
          <w:ilvl w:val="1"/>
          <w:numId w:val="1"/>
        </w:numPr>
        <w:tabs>
          <w:tab w:val="left" w:pos="906"/>
        </w:tabs>
        <w:adjustRightInd w:val="0"/>
        <w:spacing w:line="360" w:lineRule="auto"/>
        <w:ind w:left="810" w:hanging="390"/>
        <w:textAlignment w:val="baseline"/>
        <w:rPr>
          <w:rFonts w:hAnsi="宋体"/>
          <w:b/>
        </w:rPr>
      </w:pPr>
      <w:r>
        <w:rPr>
          <w:rFonts w:hAnsi="宋体" w:hint="eastAsia"/>
          <w:b/>
        </w:rPr>
        <w:t>屋面防水工程、有防水要求的卫生间、房间和外墙面的防渗漏为</w:t>
      </w:r>
      <w:r>
        <w:rPr>
          <w:rFonts w:hAnsi="宋体" w:hint="eastAsia"/>
          <w:b/>
          <w:u w:val="single"/>
        </w:rPr>
        <w:t>5</w:t>
      </w:r>
      <w:r>
        <w:rPr>
          <w:rFonts w:hAnsi="宋体" w:hint="eastAsia"/>
          <w:b/>
        </w:rPr>
        <w:t>年</w:t>
      </w:r>
      <w:r>
        <w:rPr>
          <w:rFonts w:hAnsi="宋体"/>
          <w:b/>
        </w:rPr>
        <w:t>;</w:t>
      </w:r>
    </w:p>
    <w:p w:rsidR="001601FE" w:rsidRDefault="00704BCC">
      <w:pPr>
        <w:pStyle w:val="a7"/>
        <w:numPr>
          <w:ilvl w:val="1"/>
          <w:numId w:val="1"/>
        </w:numPr>
        <w:tabs>
          <w:tab w:val="left" w:pos="906"/>
        </w:tabs>
        <w:adjustRightInd w:val="0"/>
        <w:spacing w:line="360" w:lineRule="auto"/>
        <w:ind w:left="810" w:hanging="390"/>
        <w:textAlignment w:val="baseline"/>
        <w:rPr>
          <w:rFonts w:hAnsi="宋体"/>
          <w:b/>
        </w:rPr>
      </w:pPr>
      <w:r>
        <w:rPr>
          <w:rFonts w:hAnsi="宋体" w:hint="eastAsia"/>
          <w:b/>
        </w:rPr>
        <w:t>电气管线、给排水管道、设备安装[含电气（器）、通风、照明、消防、防雷等设备为</w:t>
      </w:r>
      <w:r>
        <w:rPr>
          <w:rFonts w:hAnsi="宋体" w:hint="eastAsia"/>
          <w:b/>
          <w:u w:val="single"/>
        </w:rPr>
        <w:t xml:space="preserve"> 2 </w:t>
      </w:r>
      <w:r>
        <w:rPr>
          <w:rFonts w:hAnsi="宋体" w:hint="eastAsia"/>
          <w:b/>
        </w:rPr>
        <w:t>年；</w:t>
      </w:r>
    </w:p>
    <w:p w:rsidR="001601FE" w:rsidRDefault="00704BCC">
      <w:pPr>
        <w:pStyle w:val="a7"/>
        <w:numPr>
          <w:ilvl w:val="1"/>
          <w:numId w:val="1"/>
        </w:numPr>
        <w:tabs>
          <w:tab w:val="left" w:pos="906"/>
        </w:tabs>
        <w:adjustRightInd w:val="0"/>
        <w:spacing w:line="360" w:lineRule="auto"/>
        <w:ind w:left="810" w:hanging="390"/>
        <w:textAlignment w:val="baseline"/>
        <w:rPr>
          <w:rFonts w:hAnsi="宋体"/>
          <w:b/>
        </w:rPr>
      </w:pPr>
      <w:r>
        <w:rPr>
          <w:rFonts w:hAnsi="宋体" w:hint="eastAsia"/>
          <w:b/>
        </w:rPr>
        <w:t>安装工程为</w:t>
      </w:r>
      <w:r>
        <w:rPr>
          <w:rFonts w:hAnsi="宋体" w:hint="eastAsia"/>
          <w:b/>
          <w:u w:val="single"/>
        </w:rPr>
        <w:t xml:space="preserve"> 2 </w:t>
      </w:r>
      <w:r>
        <w:rPr>
          <w:rFonts w:hAnsi="宋体" w:hint="eastAsia"/>
          <w:b/>
        </w:rPr>
        <w:t>年；</w:t>
      </w:r>
    </w:p>
    <w:p w:rsidR="001601FE" w:rsidRDefault="00704BCC">
      <w:pPr>
        <w:pStyle w:val="a7"/>
        <w:numPr>
          <w:ilvl w:val="1"/>
          <w:numId w:val="1"/>
        </w:numPr>
        <w:tabs>
          <w:tab w:val="left" w:pos="906"/>
        </w:tabs>
        <w:adjustRightInd w:val="0"/>
        <w:spacing w:line="360" w:lineRule="auto"/>
        <w:ind w:left="810" w:hanging="390"/>
        <w:textAlignment w:val="baseline"/>
        <w:rPr>
          <w:rFonts w:hAnsi="宋体"/>
          <w:b/>
        </w:rPr>
      </w:pPr>
      <w:r>
        <w:rPr>
          <w:rFonts w:hAnsi="宋体" w:hint="eastAsia"/>
          <w:b/>
        </w:rPr>
        <w:t>在没有明文规定下，参照建设工程质量保修条例，双方协商为设计文件规定的该工程的合理使用年限内保修；</w:t>
      </w:r>
    </w:p>
    <w:p w:rsidR="001601FE" w:rsidRDefault="00704BCC">
      <w:pPr>
        <w:pStyle w:val="a7"/>
        <w:numPr>
          <w:ilvl w:val="1"/>
          <w:numId w:val="1"/>
        </w:numPr>
        <w:tabs>
          <w:tab w:val="left" w:pos="906"/>
        </w:tabs>
        <w:adjustRightInd w:val="0"/>
        <w:spacing w:line="360" w:lineRule="auto"/>
        <w:ind w:left="810" w:hanging="390"/>
        <w:textAlignment w:val="baseline"/>
        <w:rPr>
          <w:rFonts w:hAnsi="宋体"/>
          <w:b/>
        </w:rPr>
      </w:pPr>
      <w:r>
        <w:rPr>
          <w:rFonts w:hAnsi="宋体" w:hint="eastAsia"/>
          <w:b/>
        </w:rPr>
        <w:t>绿化工程为</w:t>
      </w:r>
      <w:r>
        <w:rPr>
          <w:rFonts w:hAnsi="宋体" w:hint="eastAsia"/>
          <w:b/>
          <w:u w:val="single"/>
        </w:rPr>
        <w:t xml:space="preserve"> 工程验收合格后三个月。</w:t>
      </w:r>
    </w:p>
    <w:p w:rsidR="001601FE" w:rsidRDefault="00704BCC">
      <w:pPr>
        <w:pStyle w:val="a7"/>
        <w:numPr>
          <w:ilvl w:val="1"/>
          <w:numId w:val="1"/>
        </w:numPr>
        <w:tabs>
          <w:tab w:val="left" w:pos="906"/>
        </w:tabs>
        <w:adjustRightInd w:val="0"/>
        <w:spacing w:line="360" w:lineRule="auto"/>
        <w:ind w:left="810" w:hanging="390"/>
        <w:textAlignment w:val="baseline"/>
        <w:rPr>
          <w:rFonts w:hAnsi="宋体"/>
          <w:b/>
        </w:rPr>
      </w:pPr>
      <w:r>
        <w:rPr>
          <w:rFonts w:hAnsi="宋体" w:hint="eastAsia"/>
          <w:b/>
        </w:rPr>
        <w:t>市政工程为1年</w:t>
      </w:r>
    </w:p>
    <w:p w:rsidR="001601FE" w:rsidRDefault="00704BCC">
      <w:pPr>
        <w:pStyle w:val="a7"/>
        <w:spacing w:line="440" w:lineRule="exact"/>
        <w:ind w:firstLine="540"/>
        <w:rPr>
          <w:rFonts w:hAnsi="宋体"/>
        </w:rPr>
      </w:pPr>
      <w:r>
        <w:rPr>
          <w:rFonts w:hAnsi="宋体" w:hint="eastAsia"/>
        </w:rPr>
        <w:t>三、质量保修保质责任</w:t>
      </w:r>
    </w:p>
    <w:p w:rsidR="001601FE" w:rsidRDefault="00704BCC">
      <w:pPr>
        <w:pStyle w:val="a7"/>
        <w:spacing w:line="440" w:lineRule="exact"/>
        <w:ind w:firstLine="412"/>
        <w:rPr>
          <w:rFonts w:hAnsi="宋体"/>
        </w:rPr>
      </w:pPr>
      <w:r>
        <w:rPr>
          <w:rFonts w:hAnsi="宋体" w:hint="eastAsia"/>
        </w:rPr>
        <w:t>1、属于保修范围和内容的项目，承包人应在接到修理通知之日后24小时内派人修理。承包人不在约定期限内派人修理，发包人可委托其他人员修理，保修费用从质量保修金内扣除。</w:t>
      </w:r>
    </w:p>
    <w:p w:rsidR="001601FE" w:rsidRDefault="00704BCC">
      <w:pPr>
        <w:pStyle w:val="a7"/>
        <w:spacing w:line="440" w:lineRule="exact"/>
        <w:ind w:firstLine="412"/>
        <w:rPr>
          <w:rFonts w:hAnsi="宋体"/>
        </w:rPr>
      </w:pPr>
      <w:r>
        <w:rPr>
          <w:rFonts w:hAnsi="宋体" w:hint="eastAsia"/>
        </w:rPr>
        <w:t>2、发生须紧急抢修事故的，承包人接到事故通知后，应立即到达事故现场抢修。非承包人施工质量引起的事故，抢修费用由发包人承担。</w:t>
      </w:r>
    </w:p>
    <w:p w:rsidR="001601FE" w:rsidRDefault="00704BCC">
      <w:pPr>
        <w:pStyle w:val="a7"/>
        <w:spacing w:line="440" w:lineRule="exact"/>
        <w:ind w:firstLine="412"/>
        <w:rPr>
          <w:rFonts w:hAnsi="宋体"/>
        </w:rPr>
      </w:pPr>
      <w:r>
        <w:rPr>
          <w:rFonts w:hAnsi="宋体" w:hint="eastAsia"/>
        </w:rPr>
        <w:t>3、在保修期内，如发生涉及结构安全的质量问题，发包人和承包人应当立即向当地建设行政主管部门报告，并采取安全防范措施，由原设计单位或具有相应资质等级的设计单位提出保修方案，承包人负责实施保修。因承包人原因致使工程在合理使用期限内造成人身和财产损害的，承包人应承担损害赔偿责任。</w:t>
      </w:r>
    </w:p>
    <w:p w:rsidR="001601FE" w:rsidRDefault="00704BCC">
      <w:pPr>
        <w:pStyle w:val="a7"/>
        <w:spacing w:line="440" w:lineRule="exact"/>
        <w:ind w:firstLine="456"/>
        <w:rPr>
          <w:rFonts w:hAnsi="宋体"/>
        </w:rPr>
      </w:pPr>
      <w:r>
        <w:rPr>
          <w:rFonts w:hAnsi="宋体" w:hint="eastAsia"/>
        </w:rPr>
        <w:t>4、保修完成后，由发包人组织有关单位人员验收。</w:t>
      </w:r>
    </w:p>
    <w:p w:rsidR="001601FE" w:rsidRDefault="00704BCC">
      <w:pPr>
        <w:pStyle w:val="a7"/>
        <w:spacing w:line="360" w:lineRule="auto"/>
        <w:ind w:firstLine="456"/>
        <w:rPr>
          <w:rFonts w:hAnsi="宋体"/>
          <w:b/>
          <w:bCs/>
        </w:rPr>
      </w:pPr>
      <w:r>
        <w:rPr>
          <w:rFonts w:hAnsi="宋体" w:hint="eastAsia"/>
          <w:b/>
          <w:bCs/>
        </w:rPr>
        <w:t>﹡四、质量保修金的支付</w:t>
      </w:r>
    </w:p>
    <w:p w:rsidR="001601FE" w:rsidRDefault="00704BCC">
      <w:pPr>
        <w:pStyle w:val="a7"/>
        <w:spacing w:line="360" w:lineRule="auto"/>
        <w:ind w:firstLine="456"/>
        <w:rPr>
          <w:rFonts w:hAnsi="宋体"/>
          <w:b/>
          <w:bCs/>
          <w:szCs w:val="22"/>
          <w:u w:val="single"/>
        </w:rPr>
      </w:pPr>
      <w:r>
        <w:rPr>
          <w:rFonts w:hAnsi="宋体" w:hint="eastAsia"/>
          <w:b/>
          <w:bCs/>
          <w:szCs w:val="22"/>
        </w:rPr>
        <w:t>本工程约定的工程质量保修金为施工结算价的</w:t>
      </w:r>
      <w:r>
        <w:rPr>
          <w:rFonts w:hAnsi="宋体" w:hint="eastAsia"/>
          <w:b/>
          <w:bCs/>
          <w:szCs w:val="22"/>
          <w:u w:val="single"/>
        </w:rPr>
        <w:t xml:space="preserve">  </w:t>
      </w:r>
      <w:r>
        <w:rPr>
          <w:rFonts w:ascii="Times New Roman" w:hAnsi="Times New Roman" w:hint="eastAsia"/>
          <w:u w:val="single"/>
        </w:rPr>
        <w:t xml:space="preserve">3  </w:t>
      </w:r>
      <w:r>
        <w:rPr>
          <w:rFonts w:hAnsi="宋体" w:hint="eastAsia"/>
          <w:b/>
          <w:bCs/>
          <w:szCs w:val="22"/>
          <w:u w:val="single"/>
        </w:rPr>
        <w:t xml:space="preserve">%  </w:t>
      </w:r>
    </w:p>
    <w:p w:rsidR="001601FE" w:rsidRDefault="00704BCC">
      <w:pPr>
        <w:pStyle w:val="a7"/>
        <w:spacing w:line="360" w:lineRule="auto"/>
        <w:ind w:firstLine="456"/>
        <w:rPr>
          <w:rFonts w:hAnsi="宋体"/>
          <w:b/>
          <w:bCs/>
        </w:rPr>
      </w:pPr>
      <w:r>
        <w:rPr>
          <w:rFonts w:hAnsi="宋体" w:hint="eastAsia"/>
          <w:b/>
          <w:bCs/>
        </w:rPr>
        <w:t>质量保修金不计利息。</w:t>
      </w:r>
    </w:p>
    <w:p w:rsidR="001601FE" w:rsidRDefault="00704BCC">
      <w:pPr>
        <w:pStyle w:val="a7"/>
        <w:spacing w:line="360" w:lineRule="auto"/>
        <w:ind w:firstLine="456"/>
        <w:rPr>
          <w:rFonts w:hAnsi="宋体"/>
        </w:rPr>
      </w:pPr>
      <w:r>
        <w:rPr>
          <w:rFonts w:hAnsi="宋体" w:hint="eastAsia"/>
        </w:rPr>
        <w:t>五、质量保修金的返还</w:t>
      </w:r>
    </w:p>
    <w:p w:rsidR="001601FE" w:rsidRDefault="00704BCC">
      <w:pPr>
        <w:pStyle w:val="a7"/>
        <w:spacing w:line="360" w:lineRule="auto"/>
        <w:ind w:firstLine="456"/>
        <w:rPr>
          <w:rFonts w:hAnsi="宋体"/>
          <w:b/>
          <w:bCs/>
          <w:szCs w:val="22"/>
          <w:u w:val="single"/>
        </w:rPr>
      </w:pPr>
      <w:r>
        <w:rPr>
          <w:rFonts w:ascii="Times New Roman" w:hAnsi="Times New Roman" w:hint="eastAsia"/>
          <w:sz w:val="22"/>
          <w:u w:val="single"/>
        </w:rPr>
        <w:t>承包人在应在工程验收合格结算审计后，向发包人支付结算款的</w:t>
      </w:r>
      <w:r>
        <w:rPr>
          <w:rFonts w:ascii="Times New Roman" w:hAnsi="Times New Roman" w:hint="eastAsia"/>
          <w:sz w:val="22"/>
          <w:u w:val="single"/>
        </w:rPr>
        <w:t>3%</w:t>
      </w:r>
      <w:r>
        <w:rPr>
          <w:rFonts w:ascii="Times New Roman" w:hAnsi="Times New Roman" w:hint="eastAsia"/>
          <w:sz w:val="22"/>
          <w:u w:val="single"/>
        </w:rPr>
        <w:t>作为质量保修金，在工程竣工保修期满后</w:t>
      </w:r>
      <w:r>
        <w:rPr>
          <w:rFonts w:ascii="Times New Roman" w:hAnsi="Times New Roman" w:hint="eastAsia"/>
          <w:sz w:val="22"/>
          <w:u w:val="single"/>
        </w:rPr>
        <w:t>10</w:t>
      </w:r>
      <w:r>
        <w:rPr>
          <w:rFonts w:ascii="Times New Roman" w:hAnsi="Times New Roman" w:hint="eastAsia"/>
          <w:sz w:val="22"/>
          <w:u w:val="single"/>
        </w:rPr>
        <w:t>天内，将保修金（不计利息）余额退回承包人。在保修期内承包人应按保修内容进行保修，若承包人接到发包人保修通知书在</w:t>
      </w:r>
      <w:r>
        <w:rPr>
          <w:rFonts w:ascii="Times New Roman" w:hAnsi="Times New Roman" w:hint="eastAsia"/>
          <w:sz w:val="22"/>
          <w:u w:val="single"/>
        </w:rPr>
        <w:t>24</w:t>
      </w:r>
      <w:r>
        <w:rPr>
          <w:rFonts w:ascii="Times New Roman" w:hAnsi="Times New Roman" w:hint="eastAsia"/>
          <w:sz w:val="22"/>
          <w:u w:val="single"/>
        </w:rPr>
        <w:t>小时内未派人进行修理的，发包人则安排其它公司修理，在保修期内发生的修理费用由承包人负责或由发包人从保修金中扣出。</w:t>
      </w:r>
    </w:p>
    <w:p w:rsidR="001601FE" w:rsidRDefault="00704BCC">
      <w:pPr>
        <w:pStyle w:val="a7"/>
        <w:spacing w:line="360" w:lineRule="auto"/>
        <w:ind w:firstLine="456"/>
        <w:rPr>
          <w:rFonts w:hAnsi="宋体"/>
        </w:rPr>
      </w:pPr>
      <w:r>
        <w:rPr>
          <w:rFonts w:hAnsi="宋体" w:hint="eastAsia"/>
        </w:rPr>
        <w:t>六、其他</w:t>
      </w:r>
    </w:p>
    <w:p w:rsidR="001601FE" w:rsidRDefault="00704BCC">
      <w:pPr>
        <w:pStyle w:val="a7"/>
        <w:spacing w:line="360" w:lineRule="auto"/>
        <w:ind w:firstLine="456"/>
        <w:rPr>
          <w:rFonts w:hAnsi="宋体"/>
        </w:rPr>
      </w:pPr>
      <w:r>
        <w:rPr>
          <w:rFonts w:hAnsi="宋体" w:hint="eastAsia"/>
        </w:rPr>
        <w:t>双方约定的其他工程质量保修事项：</w:t>
      </w:r>
    </w:p>
    <w:p w:rsidR="001601FE" w:rsidRDefault="001601FE">
      <w:pPr>
        <w:pStyle w:val="a7"/>
        <w:spacing w:line="360" w:lineRule="auto"/>
        <w:ind w:firstLine="456"/>
        <w:rPr>
          <w:rFonts w:hAnsi="宋体"/>
        </w:rPr>
      </w:pPr>
    </w:p>
    <w:p w:rsidR="001601FE" w:rsidRDefault="00704BCC">
      <w:pPr>
        <w:pStyle w:val="a7"/>
        <w:spacing w:line="360" w:lineRule="auto"/>
        <w:ind w:firstLine="456"/>
        <w:rPr>
          <w:rFonts w:hAnsi="宋体"/>
        </w:rPr>
      </w:pPr>
      <w:r>
        <w:rPr>
          <w:rFonts w:hAnsi="宋体" w:hint="eastAsia"/>
        </w:rPr>
        <w:t>本工程质量保修书作为施工合同附件，由施工合同发包人承包人双方共同签署。</w:t>
      </w:r>
    </w:p>
    <w:p w:rsidR="001601FE" w:rsidRDefault="001601FE">
      <w:pPr>
        <w:pStyle w:val="a7"/>
        <w:spacing w:line="360" w:lineRule="auto"/>
        <w:rPr>
          <w:rFonts w:hAnsi="宋体"/>
          <w:szCs w:val="22"/>
        </w:rPr>
      </w:pPr>
    </w:p>
    <w:p w:rsidR="001601FE" w:rsidRDefault="001601FE">
      <w:pPr>
        <w:pStyle w:val="a7"/>
        <w:spacing w:line="360" w:lineRule="auto"/>
        <w:rPr>
          <w:rFonts w:hAnsi="宋体"/>
          <w:szCs w:val="22"/>
        </w:rPr>
      </w:pPr>
    </w:p>
    <w:p w:rsidR="001601FE" w:rsidRDefault="00704BCC">
      <w:pPr>
        <w:pStyle w:val="a7"/>
        <w:spacing w:line="360" w:lineRule="auto"/>
        <w:ind w:firstLine="540"/>
        <w:rPr>
          <w:rFonts w:hAnsi="宋体"/>
          <w:szCs w:val="22"/>
        </w:rPr>
      </w:pPr>
      <w:r>
        <w:rPr>
          <w:rFonts w:hAnsi="宋体" w:hint="eastAsia"/>
          <w:szCs w:val="22"/>
        </w:rPr>
        <w:t>发  包   人(公章)：广西工商职业技术学院     承  包  人(公章)：</w:t>
      </w:r>
    </w:p>
    <w:p w:rsidR="001601FE" w:rsidRDefault="00704BCC">
      <w:pPr>
        <w:pStyle w:val="a7"/>
        <w:spacing w:line="360" w:lineRule="auto"/>
        <w:ind w:firstLine="540"/>
        <w:rPr>
          <w:rFonts w:hAnsi="宋体"/>
          <w:szCs w:val="22"/>
        </w:rPr>
      </w:pPr>
      <w:r>
        <w:rPr>
          <w:rFonts w:hAnsi="宋体" w:hint="eastAsia"/>
          <w:szCs w:val="22"/>
        </w:rPr>
        <w:t xml:space="preserve">法定代表人 (签字)： </w:t>
      </w:r>
      <w:r>
        <w:rPr>
          <w:rFonts w:hAnsi="宋体" w:hint="eastAsia"/>
          <w:szCs w:val="22"/>
        </w:rPr>
        <w:tab/>
        <w:t xml:space="preserve">                     法定代表人(签字)：</w:t>
      </w:r>
    </w:p>
    <w:p w:rsidR="001601FE" w:rsidRDefault="00704BCC">
      <w:pPr>
        <w:spacing w:line="480" w:lineRule="auto"/>
        <w:ind w:firstLine="480"/>
        <w:rPr>
          <w:rFonts w:hAnsi="宋体"/>
        </w:rPr>
      </w:pPr>
      <w:r>
        <w:rPr>
          <w:rFonts w:hAnsi="宋体" w:hint="eastAsia"/>
        </w:rPr>
        <w:t>委托代理人（签字）：</w:t>
      </w:r>
    </w:p>
    <w:p w:rsidR="001601FE" w:rsidRDefault="001601FE">
      <w:pPr>
        <w:spacing w:line="480" w:lineRule="auto"/>
        <w:ind w:firstLine="480"/>
        <w:rPr>
          <w:rFonts w:hAnsi="宋体"/>
        </w:rPr>
      </w:pPr>
    </w:p>
    <w:p w:rsidR="001601FE" w:rsidRDefault="00704BCC">
      <w:pPr>
        <w:spacing w:line="480" w:lineRule="auto"/>
        <w:ind w:firstLine="480"/>
        <w:jc w:val="center"/>
        <w:rPr>
          <w:rFonts w:hAnsi="宋体"/>
        </w:rPr>
      </w:pPr>
      <w:r>
        <w:rPr>
          <w:rFonts w:hAnsi="宋体" w:hint="eastAsia"/>
        </w:rPr>
        <w:tab/>
        <w:t xml:space="preserve">  </w:t>
      </w:r>
      <w:r>
        <w:rPr>
          <w:rFonts w:hAnsi="宋体" w:hint="eastAsia"/>
        </w:rPr>
        <w:t>年</w:t>
      </w:r>
      <w:r>
        <w:rPr>
          <w:rFonts w:hAnsi="宋体" w:hint="eastAsia"/>
        </w:rPr>
        <w:t xml:space="preserve">    </w:t>
      </w:r>
      <w:r>
        <w:rPr>
          <w:rFonts w:hAnsi="宋体" w:hint="eastAsia"/>
        </w:rPr>
        <w:t>月</w:t>
      </w:r>
      <w:r>
        <w:rPr>
          <w:rFonts w:hAnsi="宋体" w:hint="eastAsia"/>
        </w:rPr>
        <w:t xml:space="preserve">    </w:t>
      </w:r>
      <w:r>
        <w:rPr>
          <w:rFonts w:hAnsi="宋体" w:hint="eastAsia"/>
        </w:rPr>
        <w:t>日</w:t>
      </w:r>
      <w:r>
        <w:rPr>
          <w:rFonts w:hint="eastAsia"/>
          <w:b/>
          <w:bCs/>
          <w:sz w:val="28"/>
        </w:rPr>
        <w:t xml:space="preserve"> </w:t>
      </w:r>
    </w:p>
    <w:p w:rsidR="001601FE" w:rsidRDefault="001601FE">
      <w:pPr>
        <w:spacing w:line="360" w:lineRule="auto"/>
      </w:pPr>
    </w:p>
    <w:p w:rsidR="001601FE" w:rsidRDefault="001601FE">
      <w:pPr>
        <w:jc w:val="center"/>
        <w:rPr>
          <w:b/>
        </w:rPr>
      </w:pPr>
    </w:p>
    <w:p w:rsidR="001601FE" w:rsidRDefault="001601FE">
      <w:pPr>
        <w:jc w:val="center"/>
        <w:rPr>
          <w:b/>
        </w:rPr>
      </w:pPr>
    </w:p>
    <w:p w:rsidR="001601FE" w:rsidRDefault="001601FE">
      <w:pPr>
        <w:jc w:val="center"/>
        <w:rPr>
          <w:b/>
        </w:rPr>
      </w:pPr>
    </w:p>
    <w:p w:rsidR="001601FE" w:rsidRDefault="001601FE">
      <w:pPr>
        <w:jc w:val="center"/>
        <w:rPr>
          <w:b/>
        </w:rPr>
      </w:pPr>
    </w:p>
    <w:p w:rsidR="001601FE" w:rsidRDefault="001601FE">
      <w:pPr>
        <w:jc w:val="center"/>
        <w:rPr>
          <w:b/>
        </w:rPr>
      </w:pPr>
    </w:p>
    <w:p w:rsidR="001601FE" w:rsidRDefault="001601FE">
      <w:pPr>
        <w:jc w:val="center"/>
        <w:rPr>
          <w:b/>
        </w:rPr>
      </w:pPr>
    </w:p>
    <w:p w:rsidR="001601FE" w:rsidRDefault="001601FE">
      <w:pPr>
        <w:jc w:val="center"/>
        <w:rPr>
          <w:b/>
        </w:rPr>
      </w:pPr>
    </w:p>
    <w:p w:rsidR="001601FE" w:rsidRDefault="00704BCC" w:rsidP="00D01A18">
      <w:pPr>
        <w:jc w:val="center"/>
        <w:rPr>
          <w:b/>
        </w:rPr>
      </w:pPr>
      <w:r>
        <w:rPr>
          <w:rFonts w:hint="eastAsia"/>
          <w:b/>
        </w:rPr>
        <w:t>三、通用条款</w:t>
      </w:r>
    </w:p>
    <w:p w:rsidR="001601FE" w:rsidRDefault="001601FE">
      <w:pPr>
        <w:jc w:val="center"/>
        <w:rPr>
          <w:b/>
          <w:sz w:val="22"/>
        </w:rPr>
      </w:pPr>
    </w:p>
    <w:p w:rsidR="001601FE" w:rsidRDefault="00704BCC">
      <w:pPr>
        <w:jc w:val="center"/>
        <w:rPr>
          <w:rFonts w:asciiTheme="majorEastAsia" w:eastAsiaTheme="majorEastAsia" w:hAnsiTheme="majorEastAsia"/>
          <w:b/>
          <w:sz w:val="32"/>
          <w:szCs w:val="32"/>
        </w:rPr>
      </w:pPr>
      <w:r>
        <w:rPr>
          <w:rFonts w:hint="eastAsia"/>
          <w:sz w:val="22"/>
        </w:rPr>
        <w:t>采用国家工商行政管理局和建设部颁发的《建设工程施工合同》（</w:t>
      </w:r>
      <w:r>
        <w:rPr>
          <w:rFonts w:hint="eastAsia"/>
          <w:sz w:val="22"/>
        </w:rPr>
        <w:t>GF-2017-0201</w:t>
      </w:r>
      <w:r>
        <w:rPr>
          <w:rFonts w:hint="eastAsia"/>
          <w:sz w:val="22"/>
        </w:rPr>
        <w:t>）的通用条款。</w:t>
      </w:r>
    </w:p>
    <w:sectPr w:rsidR="001601FE" w:rsidSect="001601FE">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5D7" w:rsidRDefault="002D65D7" w:rsidP="00C05CEE">
      <w:r>
        <w:separator/>
      </w:r>
    </w:p>
  </w:endnote>
  <w:endnote w:type="continuationSeparator" w:id="0">
    <w:p w:rsidR="002D65D7" w:rsidRDefault="002D65D7" w:rsidP="00C05C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幼圆">
    <w:altName w:val="微软雅黑"/>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5D7" w:rsidRDefault="002D65D7" w:rsidP="00C05CEE">
      <w:r>
        <w:separator/>
      </w:r>
    </w:p>
  </w:footnote>
  <w:footnote w:type="continuationSeparator" w:id="0">
    <w:p w:rsidR="002D65D7" w:rsidRDefault="002D65D7" w:rsidP="00C05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61BAC"/>
    <w:multiLevelType w:val="multilevel"/>
    <w:tmpl w:val="12161BAC"/>
    <w:lvl w:ilvl="0">
      <w:start w:val="1"/>
      <w:numFmt w:val="japaneseCounting"/>
      <w:lvlText w:val="%1、"/>
      <w:lvlJc w:val="left"/>
      <w:pPr>
        <w:tabs>
          <w:tab w:val="left" w:pos="1202"/>
        </w:tabs>
        <w:ind w:left="1202"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lvlOverride w:ilvl="1">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WPS Office" w15:userId="33708980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HorizontalSpacing w:val="105"/>
  <w:drawingGridVerticalSpacing w:val="156"/>
  <w:noPunctuationKerning/>
  <w:characterSpacingControl w:val="compressPunctuation"/>
  <w:savePreviewPicture/>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7717D"/>
    <w:rsid w:val="00001137"/>
    <w:rsid w:val="00004048"/>
    <w:rsid w:val="00005022"/>
    <w:rsid w:val="00005AF4"/>
    <w:rsid w:val="0000755F"/>
    <w:rsid w:val="00014713"/>
    <w:rsid w:val="0001676D"/>
    <w:rsid w:val="000229F0"/>
    <w:rsid w:val="00030618"/>
    <w:rsid w:val="00033A2A"/>
    <w:rsid w:val="00045722"/>
    <w:rsid w:val="000458C5"/>
    <w:rsid w:val="00051EF0"/>
    <w:rsid w:val="00057418"/>
    <w:rsid w:val="00066809"/>
    <w:rsid w:val="00072DA0"/>
    <w:rsid w:val="00073B0C"/>
    <w:rsid w:val="000759B1"/>
    <w:rsid w:val="00076975"/>
    <w:rsid w:val="00076ED4"/>
    <w:rsid w:val="0008386D"/>
    <w:rsid w:val="00083B1A"/>
    <w:rsid w:val="000909C5"/>
    <w:rsid w:val="00090E04"/>
    <w:rsid w:val="00091CF6"/>
    <w:rsid w:val="000A1481"/>
    <w:rsid w:val="000A2FC3"/>
    <w:rsid w:val="000B1FE7"/>
    <w:rsid w:val="000C08AC"/>
    <w:rsid w:val="000C5D4B"/>
    <w:rsid w:val="000E21C9"/>
    <w:rsid w:val="000E294C"/>
    <w:rsid w:val="000E53BA"/>
    <w:rsid w:val="000F1A36"/>
    <w:rsid w:val="000F2412"/>
    <w:rsid w:val="000F75B9"/>
    <w:rsid w:val="001016C6"/>
    <w:rsid w:val="0010695A"/>
    <w:rsid w:val="00106C7F"/>
    <w:rsid w:val="0011176D"/>
    <w:rsid w:val="0011540A"/>
    <w:rsid w:val="001161A5"/>
    <w:rsid w:val="00123411"/>
    <w:rsid w:val="001317C9"/>
    <w:rsid w:val="00131DBE"/>
    <w:rsid w:val="00134E74"/>
    <w:rsid w:val="0013541B"/>
    <w:rsid w:val="0013725C"/>
    <w:rsid w:val="00140119"/>
    <w:rsid w:val="001410B2"/>
    <w:rsid w:val="0014517F"/>
    <w:rsid w:val="001475EE"/>
    <w:rsid w:val="00150714"/>
    <w:rsid w:val="00150C7D"/>
    <w:rsid w:val="00153FC9"/>
    <w:rsid w:val="0015570B"/>
    <w:rsid w:val="001600EA"/>
    <w:rsid w:val="001601FE"/>
    <w:rsid w:val="001640FB"/>
    <w:rsid w:val="0017173E"/>
    <w:rsid w:val="00173571"/>
    <w:rsid w:val="0017586F"/>
    <w:rsid w:val="001800B9"/>
    <w:rsid w:val="00187949"/>
    <w:rsid w:val="00192768"/>
    <w:rsid w:val="00192D84"/>
    <w:rsid w:val="001971BA"/>
    <w:rsid w:val="001A09DF"/>
    <w:rsid w:val="001A5F57"/>
    <w:rsid w:val="001A7092"/>
    <w:rsid w:val="001B1BDB"/>
    <w:rsid w:val="001B472B"/>
    <w:rsid w:val="001B49AD"/>
    <w:rsid w:val="001B5458"/>
    <w:rsid w:val="001B76B5"/>
    <w:rsid w:val="001B7B07"/>
    <w:rsid w:val="001B7ED0"/>
    <w:rsid w:val="001C27AA"/>
    <w:rsid w:val="001C741A"/>
    <w:rsid w:val="001D5FB3"/>
    <w:rsid w:val="001E7230"/>
    <w:rsid w:val="001F25B4"/>
    <w:rsid w:val="001F3533"/>
    <w:rsid w:val="001F5E5B"/>
    <w:rsid w:val="002058D3"/>
    <w:rsid w:val="00205B5B"/>
    <w:rsid w:val="002143E0"/>
    <w:rsid w:val="002146F3"/>
    <w:rsid w:val="00226FCD"/>
    <w:rsid w:val="0023043B"/>
    <w:rsid w:val="00231D73"/>
    <w:rsid w:val="002446AB"/>
    <w:rsid w:val="00250554"/>
    <w:rsid w:val="00252644"/>
    <w:rsid w:val="002604E7"/>
    <w:rsid w:val="00262B18"/>
    <w:rsid w:val="00263E5B"/>
    <w:rsid w:val="0027293C"/>
    <w:rsid w:val="00275CAD"/>
    <w:rsid w:val="002865BB"/>
    <w:rsid w:val="00293B86"/>
    <w:rsid w:val="002958AA"/>
    <w:rsid w:val="002A33B0"/>
    <w:rsid w:val="002A6BEB"/>
    <w:rsid w:val="002B2CF8"/>
    <w:rsid w:val="002B5DA4"/>
    <w:rsid w:val="002B6420"/>
    <w:rsid w:val="002C2B79"/>
    <w:rsid w:val="002C4962"/>
    <w:rsid w:val="002C67B3"/>
    <w:rsid w:val="002C7D77"/>
    <w:rsid w:val="002D0DD2"/>
    <w:rsid w:val="002D169F"/>
    <w:rsid w:val="002D65D7"/>
    <w:rsid w:val="002D6CED"/>
    <w:rsid w:val="002E0E74"/>
    <w:rsid w:val="002E185D"/>
    <w:rsid w:val="002E2804"/>
    <w:rsid w:val="002E5124"/>
    <w:rsid w:val="002E6DDD"/>
    <w:rsid w:val="002E7179"/>
    <w:rsid w:val="002E77F4"/>
    <w:rsid w:val="00303708"/>
    <w:rsid w:val="00303A63"/>
    <w:rsid w:val="0031439C"/>
    <w:rsid w:val="0031668E"/>
    <w:rsid w:val="00317534"/>
    <w:rsid w:val="003340C7"/>
    <w:rsid w:val="00340842"/>
    <w:rsid w:val="00341769"/>
    <w:rsid w:val="00341EE2"/>
    <w:rsid w:val="003424CD"/>
    <w:rsid w:val="003504BB"/>
    <w:rsid w:val="00353F6C"/>
    <w:rsid w:val="003554C1"/>
    <w:rsid w:val="003576A1"/>
    <w:rsid w:val="003639DF"/>
    <w:rsid w:val="00363EB7"/>
    <w:rsid w:val="003721BB"/>
    <w:rsid w:val="003953A7"/>
    <w:rsid w:val="00397190"/>
    <w:rsid w:val="003A1F3C"/>
    <w:rsid w:val="003A2B0D"/>
    <w:rsid w:val="003C1A58"/>
    <w:rsid w:val="003C1FB7"/>
    <w:rsid w:val="003C505D"/>
    <w:rsid w:val="003C59E5"/>
    <w:rsid w:val="003D7C45"/>
    <w:rsid w:val="003E685F"/>
    <w:rsid w:val="00402252"/>
    <w:rsid w:val="00405818"/>
    <w:rsid w:val="00406E49"/>
    <w:rsid w:val="00411E3D"/>
    <w:rsid w:val="00415D58"/>
    <w:rsid w:val="00416F0C"/>
    <w:rsid w:val="00421C6A"/>
    <w:rsid w:val="00425D7F"/>
    <w:rsid w:val="00425F63"/>
    <w:rsid w:val="004262EF"/>
    <w:rsid w:val="004277AD"/>
    <w:rsid w:val="00430571"/>
    <w:rsid w:val="004306BC"/>
    <w:rsid w:val="00434DE1"/>
    <w:rsid w:val="00437AE2"/>
    <w:rsid w:val="00440FED"/>
    <w:rsid w:val="00452DFD"/>
    <w:rsid w:val="00455181"/>
    <w:rsid w:val="00455697"/>
    <w:rsid w:val="004664A6"/>
    <w:rsid w:val="00470386"/>
    <w:rsid w:val="004715BA"/>
    <w:rsid w:val="00474794"/>
    <w:rsid w:val="004776CC"/>
    <w:rsid w:val="004824B0"/>
    <w:rsid w:val="004830EE"/>
    <w:rsid w:val="00483368"/>
    <w:rsid w:val="00490819"/>
    <w:rsid w:val="00497DB2"/>
    <w:rsid w:val="004A0AD4"/>
    <w:rsid w:val="004A5C9E"/>
    <w:rsid w:val="004A5DC0"/>
    <w:rsid w:val="004B3D77"/>
    <w:rsid w:val="004D2510"/>
    <w:rsid w:val="004E0065"/>
    <w:rsid w:val="004E35BD"/>
    <w:rsid w:val="004E470A"/>
    <w:rsid w:val="004E4E0D"/>
    <w:rsid w:val="004F2344"/>
    <w:rsid w:val="004F43F8"/>
    <w:rsid w:val="00503EA7"/>
    <w:rsid w:val="00512A42"/>
    <w:rsid w:val="00512DD0"/>
    <w:rsid w:val="00514ED9"/>
    <w:rsid w:val="00515223"/>
    <w:rsid w:val="0051560A"/>
    <w:rsid w:val="00517E29"/>
    <w:rsid w:val="00521BB9"/>
    <w:rsid w:val="00534042"/>
    <w:rsid w:val="00535864"/>
    <w:rsid w:val="0054214C"/>
    <w:rsid w:val="00553B01"/>
    <w:rsid w:val="0055535A"/>
    <w:rsid w:val="00557244"/>
    <w:rsid w:val="005631A8"/>
    <w:rsid w:val="00563EE2"/>
    <w:rsid w:val="00566847"/>
    <w:rsid w:val="005701C2"/>
    <w:rsid w:val="005758A2"/>
    <w:rsid w:val="005760B1"/>
    <w:rsid w:val="00587785"/>
    <w:rsid w:val="005A44E2"/>
    <w:rsid w:val="005A4A41"/>
    <w:rsid w:val="005A56B1"/>
    <w:rsid w:val="005B26F4"/>
    <w:rsid w:val="005C179A"/>
    <w:rsid w:val="005C52A5"/>
    <w:rsid w:val="005C5921"/>
    <w:rsid w:val="005C78CC"/>
    <w:rsid w:val="005E2C0E"/>
    <w:rsid w:val="005E3FCA"/>
    <w:rsid w:val="006033F9"/>
    <w:rsid w:val="006037B5"/>
    <w:rsid w:val="00610F0D"/>
    <w:rsid w:val="0061167A"/>
    <w:rsid w:val="00612E73"/>
    <w:rsid w:val="00636B18"/>
    <w:rsid w:val="0063717B"/>
    <w:rsid w:val="00640454"/>
    <w:rsid w:val="006440B7"/>
    <w:rsid w:val="006451D5"/>
    <w:rsid w:val="006474A4"/>
    <w:rsid w:val="00656EF9"/>
    <w:rsid w:val="00671BDD"/>
    <w:rsid w:val="00672CD7"/>
    <w:rsid w:val="00673D5D"/>
    <w:rsid w:val="00684B5C"/>
    <w:rsid w:val="0068517D"/>
    <w:rsid w:val="00690B41"/>
    <w:rsid w:val="0069142F"/>
    <w:rsid w:val="0069352B"/>
    <w:rsid w:val="006A0A76"/>
    <w:rsid w:val="006A7B86"/>
    <w:rsid w:val="006B62C9"/>
    <w:rsid w:val="006B66E7"/>
    <w:rsid w:val="006B727D"/>
    <w:rsid w:val="006C739F"/>
    <w:rsid w:val="006F5487"/>
    <w:rsid w:val="00701CFA"/>
    <w:rsid w:val="00703718"/>
    <w:rsid w:val="00704BCC"/>
    <w:rsid w:val="00705D71"/>
    <w:rsid w:val="00707065"/>
    <w:rsid w:val="00714CDC"/>
    <w:rsid w:val="0071671A"/>
    <w:rsid w:val="00717151"/>
    <w:rsid w:val="00717478"/>
    <w:rsid w:val="00723244"/>
    <w:rsid w:val="00724A15"/>
    <w:rsid w:val="00724D9A"/>
    <w:rsid w:val="00740F44"/>
    <w:rsid w:val="00753195"/>
    <w:rsid w:val="00754E9D"/>
    <w:rsid w:val="007560A6"/>
    <w:rsid w:val="00760456"/>
    <w:rsid w:val="00770398"/>
    <w:rsid w:val="00784BD4"/>
    <w:rsid w:val="0079001C"/>
    <w:rsid w:val="00790DA2"/>
    <w:rsid w:val="007953AD"/>
    <w:rsid w:val="007953E4"/>
    <w:rsid w:val="007A4968"/>
    <w:rsid w:val="007A62A8"/>
    <w:rsid w:val="007A7137"/>
    <w:rsid w:val="007A7214"/>
    <w:rsid w:val="007B126C"/>
    <w:rsid w:val="007B597D"/>
    <w:rsid w:val="007B64E9"/>
    <w:rsid w:val="007C1698"/>
    <w:rsid w:val="007C3016"/>
    <w:rsid w:val="007D01A2"/>
    <w:rsid w:val="007D01AF"/>
    <w:rsid w:val="007D04D6"/>
    <w:rsid w:val="007E66F8"/>
    <w:rsid w:val="007F0568"/>
    <w:rsid w:val="007F077D"/>
    <w:rsid w:val="007F0B9F"/>
    <w:rsid w:val="007F2C4E"/>
    <w:rsid w:val="007F645A"/>
    <w:rsid w:val="00802DD5"/>
    <w:rsid w:val="00805E76"/>
    <w:rsid w:val="00806971"/>
    <w:rsid w:val="00812D4D"/>
    <w:rsid w:val="0081736E"/>
    <w:rsid w:val="0082240E"/>
    <w:rsid w:val="00825D3B"/>
    <w:rsid w:val="00836EDF"/>
    <w:rsid w:val="00840985"/>
    <w:rsid w:val="00840A7F"/>
    <w:rsid w:val="00844A81"/>
    <w:rsid w:val="00844FF3"/>
    <w:rsid w:val="00847576"/>
    <w:rsid w:val="0085046B"/>
    <w:rsid w:val="00851185"/>
    <w:rsid w:val="00853454"/>
    <w:rsid w:val="008605A3"/>
    <w:rsid w:val="008651EF"/>
    <w:rsid w:val="00867D73"/>
    <w:rsid w:val="00876649"/>
    <w:rsid w:val="0087717D"/>
    <w:rsid w:val="00877F5B"/>
    <w:rsid w:val="0089355D"/>
    <w:rsid w:val="00894657"/>
    <w:rsid w:val="00894E30"/>
    <w:rsid w:val="008A5082"/>
    <w:rsid w:val="008A530F"/>
    <w:rsid w:val="008B3EAC"/>
    <w:rsid w:val="008C529E"/>
    <w:rsid w:val="008C5527"/>
    <w:rsid w:val="008D2633"/>
    <w:rsid w:val="008D296A"/>
    <w:rsid w:val="008D31E4"/>
    <w:rsid w:val="008D3E5A"/>
    <w:rsid w:val="008E602E"/>
    <w:rsid w:val="008F3CD1"/>
    <w:rsid w:val="0090100E"/>
    <w:rsid w:val="00904BBA"/>
    <w:rsid w:val="009050BE"/>
    <w:rsid w:val="00910DEE"/>
    <w:rsid w:val="00916052"/>
    <w:rsid w:val="00916876"/>
    <w:rsid w:val="0092225C"/>
    <w:rsid w:val="00923140"/>
    <w:rsid w:val="00936962"/>
    <w:rsid w:val="0093784D"/>
    <w:rsid w:val="0094207D"/>
    <w:rsid w:val="00943259"/>
    <w:rsid w:val="009435CC"/>
    <w:rsid w:val="00943EC2"/>
    <w:rsid w:val="00945050"/>
    <w:rsid w:val="00946048"/>
    <w:rsid w:val="009566DD"/>
    <w:rsid w:val="009648C9"/>
    <w:rsid w:val="00966B46"/>
    <w:rsid w:val="009703D3"/>
    <w:rsid w:val="00971D71"/>
    <w:rsid w:val="00974A6F"/>
    <w:rsid w:val="00976191"/>
    <w:rsid w:val="0098065C"/>
    <w:rsid w:val="00980C68"/>
    <w:rsid w:val="00991074"/>
    <w:rsid w:val="009A53FD"/>
    <w:rsid w:val="009B33BD"/>
    <w:rsid w:val="009B633A"/>
    <w:rsid w:val="009B67D8"/>
    <w:rsid w:val="009C268F"/>
    <w:rsid w:val="009C2E73"/>
    <w:rsid w:val="009D0B5A"/>
    <w:rsid w:val="009D0E74"/>
    <w:rsid w:val="009D1844"/>
    <w:rsid w:val="009D4D59"/>
    <w:rsid w:val="009F2527"/>
    <w:rsid w:val="00A15C4F"/>
    <w:rsid w:val="00A20782"/>
    <w:rsid w:val="00A26426"/>
    <w:rsid w:val="00A35231"/>
    <w:rsid w:val="00A37E79"/>
    <w:rsid w:val="00A40C30"/>
    <w:rsid w:val="00A4293A"/>
    <w:rsid w:val="00A43622"/>
    <w:rsid w:val="00A502E5"/>
    <w:rsid w:val="00A52261"/>
    <w:rsid w:val="00A537E8"/>
    <w:rsid w:val="00A541B8"/>
    <w:rsid w:val="00A64B1C"/>
    <w:rsid w:val="00A746E7"/>
    <w:rsid w:val="00A90591"/>
    <w:rsid w:val="00A92980"/>
    <w:rsid w:val="00A94A04"/>
    <w:rsid w:val="00AA2A38"/>
    <w:rsid w:val="00AA329C"/>
    <w:rsid w:val="00AA6D85"/>
    <w:rsid w:val="00AB07BA"/>
    <w:rsid w:val="00AC42C8"/>
    <w:rsid w:val="00AC6EB9"/>
    <w:rsid w:val="00AD273A"/>
    <w:rsid w:val="00AD3EBF"/>
    <w:rsid w:val="00AE4ACE"/>
    <w:rsid w:val="00AE4F23"/>
    <w:rsid w:val="00AF0909"/>
    <w:rsid w:val="00AF12F5"/>
    <w:rsid w:val="00AF7B53"/>
    <w:rsid w:val="00B06DF7"/>
    <w:rsid w:val="00B11AB3"/>
    <w:rsid w:val="00B16550"/>
    <w:rsid w:val="00B2020C"/>
    <w:rsid w:val="00B21EE9"/>
    <w:rsid w:val="00B316BC"/>
    <w:rsid w:val="00B3691A"/>
    <w:rsid w:val="00B3771D"/>
    <w:rsid w:val="00B43643"/>
    <w:rsid w:val="00B43ED2"/>
    <w:rsid w:val="00B45A16"/>
    <w:rsid w:val="00B51E50"/>
    <w:rsid w:val="00B5472D"/>
    <w:rsid w:val="00B54A0A"/>
    <w:rsid w:val="00B566D0"/>
    <w:rsid w:val="00B57264"/>
    <w:rsid w:val="00B6669A"/>
    <w:rsid w:val="00B6675A"/>
    <w:rsid w:val="00B679A7"/>
    <w:rsid w:val="00B74FD1"/>
    <w:rsid w:val="00B82743"/>
    <w:rsid w:val="00B82B83"/>
    <w:rsid w:val="00B848E0"/>
    <w:rsid w:val="00B90BD0"/>
    <w:rsid w:val="00B91EA5"/>
    <w:rsid w:val="00B9771A"/>
    <w:rsid w:val="00BA00C2"/>
    <w:rsid w:val="00BA4602"/>
    <w:rsid w:val="00BA7416"/>
    <w:rsid w:val="00BB0D3B"/>
    <w:rsid w:val="00BB2B57"/>
    <w:rsid w:val="00BB55F7"/>
    <w:rsid w:val="00BC6A28"/>
    <w:rsid w:val="00BD24CE"/>
    <w:rsid w:val="00BE1199"/>
    <w:rsid w:val="00BE68B8"/>
    <w:rsid w:val="00BF31A9"/>
    <w:rsid w:val="00BF5BE7"/>
    <w:rsid w:val="00C01099"/>
    <w:rsid w:val="00C03A97"/>
    <w:rsid w:val="00C05CEE"/>
    <w:rsid w:val="00C06195"/>
    <w:rsid w:val="00C11067"/>
    <w:rsid w:val="00C145FA"/>
    <w:rsid w:val="00C22E9F"/>
    <w:rsid w:val="00C245C4"/>
    <w:rsid w:val="00C25756"/>
    <w:rsid w:val="00C25F8F"/>
    <w:rsid w:val="00C26116"/>
    <w:rsid w:val="00C2700E"/>
    <w:rsid w:val="00C31981"/>
    <w:rsid w:val="00C3407C"/>
    <w:rsid w:val="00C37BCE"/>
    <w:rsid w:val="00C411A0"/>
    <w:rsid w:val="00C4402E"/>
    <w:rsid w:val="00C457D7"/>
    <w:rsid w:val="00C4585A"/>
    <w:rsid w:val="00C45AD6"/>
    <w:rsid w:val="00C466EF"/>
    <w:rsid w:val="00C571F9"/>
    <w:rsid w:val="00C618FD"/>
    <w:rsid w:val="00C63B6F"/>
    <w:rsid w:val="00C66FA7"/>
    <w:rsid w:val="00C678A9"/>
    <w:rsid w:val="00C70392"/>
    <w:rsid w:val="00C720B1"/>
    <w:rsid w:val="00C863C2"/>
    <w:rsid w:val="00C90759"/>
    <w:rsid w:val="00C954D7"/>
    <w:rsid w:val="00CA42FA"/>
    <w:rsid w:val="00CA43CC"/>
    <w:rsid w:val="00CB6EDE"/>
    <w:rsid w:val="00CC4A76"/>
    <w:rsid w:val="00CC5837"/>
    <w:rsid w:val="00CD16CC"/>
    <w:rsid w:val="00CD292A"/>
    <w:rsid w:val="00CD6F63"/>
    <w:rsid w:val="00CE0537"/>
    <w:rsid w:val="00CE475A"/>
    <w:rsid w:val="00CE511C"/>
    <w:rsid w:val="00CF14B9"/>
    <w:rsid w:val="00CF74D3"/>
    <w:rsid w:val="00D01A18"/>
    <w:rsid w:val="00D03943"/>
    <w:rsid w:val="00D05462"/>
    <w:rsid w:val="00D1673E"/>
    <w:rsid w:val="00D2347B"/>
    <w:rsid w:val="00D27974"/>
    <w:rsid w:val="00D30285"/>
    <w:rsid w:val="00D35024"/>
    <w:rsid w:val="00D35C1B"/>
    <w:rsid w:val="00D427B4"/>
    <w:rsid w:val="00D43E7A"/>
    <w:rsid w:val="00D533AF"/>
    <w:rsid w:val="00D60149"/>
    <w:rsid w:val="00D60C92"/>
    <w:rsid w:val="00D62421"/>
    <w:rsid w:val="00D67195"/>
    <w:rsid w:val="00D67C99"/>
    <w:rsid w:val="00D73ED9"/>
    <w:rsid w:val="00D8328B"/>
    <w:rsid w:val="00D955CD"/>
    <w:rsid w:val="00D97B85"/>
    <w:rsid w:val="00DA0923"/>
    <w:rsid w:val="00DA0CBC"/>
    <w:rsid w:val="00DA3216"/>
    <w:rsid w:val="00DA5653"/>
    <w:rsid w:val="00DB056D"/>
    <w:rsid w:val="00DB093A"/>
    <w:rsid w:val="00DB12C1"/>
    <w:rsid w:val="00DB5A4C"/>
    <w:rsid w:val="00DC3DA6"/>
    <w:rsid w:val="00DC52A1"/>
    <w:rsid w:val="00DD2203"/>
    <w:rsid w:val="00DD2E0C"/>
    <w:rsid w:val="00DD4AE7"/>
    <w:rsid w:val="00DE2D34"/>
    <w:rsid w:val="00DE6B26"/>
    <w:rsid w:val="00DE7793"/>
    <w:rsid w:val="00DF3CE3"/>
    <w:rsid w:val="00DF7385"/>
    <w:rsid w:val="00E034AA"/>
    <w:rsid w:val="00E053BE"/>
    <w:rsid w:val="00E14981"/>
    <w:rsid w:val="00E17D9A"/>
    <w:rsid w:val="00E20C77"/>
    <w:rsid w:val="00E21177"/>
    <w:rsid w:val="00E33510"/>
    <w:rsid w:val="00E337F9"/>
    <w:rsid w:val="00E34BBE"/>
    <w:rsid w:val="00E56DBD"/>
    <w:rsid w:val="00E636EF"/>
    <w:rsid w:val="00E64B85"/>
    <w:rsid w:val="00E9092D"/>
    <w:rsid w:val="00E91382"/>
    <w:rsid w:val="00E95A54"/>
    <w:rsid w:val="00E963A9"/>
    <w:rsid w:val="00E97929"/>
    <w:rsid w:val="00EB1381"/>
    <w:rsid w:val="00EB5A5E"/>
    <w:rsid w:val="00EC51EA"/>
    <w:rsid w:val="00EC5CAA"/>
    <w:rsid w:val="00EC67F9"/>
    <w:rsid w:val="00EC72A5"/>
    <w:rsid w:val="00ED0833"/>
    <w:rsid w:val="00ED6306"/>
    <w:rsid w:val="00EE0575"/>
    <w:rsid w:val="00EF32DB"/>
    <w:rsid w:val="00EF4C4A"/>
    <w:rsid w:val="00EF5203"/>
    <w:rsid w:val="00F04405"/>
    <w:rsid w:val="00F1335B"/>
    <w:rsid w:val="00F16D0D"/>
    <w:rsid w:val="00F246E5"/>
    <w:rsid w:val="00F256A6"/>
    <w:rsid w:val="00F27EE8"/>
    <w:rsid w:val="00F30080"/>
    <w:rsid w:val="00F31983"/>
    <w:rsid w:val="00F362CC"/>
    <w:rsid w:val="00F36BDE"/>
    <w:rsid w:val="00F54C49"/>
    <w:rsid w:val="00F57262"/>
    <w:rsid w:val="00F5766A"/>
    <w:rsid w:val="00F5775E"/>
    <w:rsid w:val="00F64842"/>
    <w:rsid w:val="00F64AB5"/>
    <w:rsid w:val="00F71168"/>
    <w:rsid w:val="00F7325D"/>
    <w:rsid w:val="00F77233"/>
    <w:rsid w:val="00F77366"/>
    <w:rsid w:val="00F77402"/>
    <w:rsid w:val="00F7752B"/>
    <w:rsid w:val="00F84A07"/>
    <w:rsid w:val="00F857ED"/>
    <w:rsid w:val="00F91F6D"/>
    <w:rsid w:val="00F927FE"/>
    <w:rsid w:val="00F93F4C"/>
    <w:rsid w:val="00F9567F"/>
    <w:rsid w:val="00FA4355"/>
    <w:rsid w:val="00FB2BC7"/>
    <w:rsid w:val="00FC3D14"/>
    <w:rsid w:val="00FC541D"/>
    <w:rsid w:val="00FD1A0F"/>
    <w:rsid w:val="00FE786C"/>
    <w:rsid w:val="00FE7E1C"/>
    <w:rsid w:val="00FF0CBB"/>
    <w:rsid w:val="00FF5260"/>
    <w:rsid w:val="00FF74D4"/>
    <w:rsid w:val="047D1B6E"/>
    <w:rsid w:val="04BF260B"/>
    <w:rsid w:val="0A107177"/>
    <w:rsid w:val="0C453A64"/>
    <w:rsid w:val="0DD036B5"/>
    <w:rsid w:val="114F7185"/>
    <w:rsid w:val="14E5401B"/>
    <w:rsid w:val="15A57173"/>
    <w:rsid w:val="16530029"/>
    <w:rsid w:val="188718D8"/>
    <w:rsid w:val="20817E50"/>
    <w:rsid w:val="23FD207E"/>
    <w:rsid w:val="24D36535"/>
    <w:rsid w:val="25775188"/>
    <w:rsid w:val="27515CDC"/>
    <w:rsid w:val="2BA61F9C"/>
    <w:rsid w:val="2BB81936"/>
    <w:rsid w:val="2D3C23FE"/>
    <w:rsid w:val="33641268"/>
    <w:rsid w:val="358F5DF9"/>
    <w:rsid w:val="3E646B18"/>
    <w:rsid w:val="430F3A6E"/>
    <w:rsid w:val="43A47936"/>
    <w:rsid w:val="448C54BB"/>
    <w:rsid w:val="47887B38"/>
    <w:rsid w:val="4DFD6E89"/>
    <w:rsid w:val="535B23F4"/>
    <w:rsid w:val="5C7D2BB8"/>
    <w:rsid w:val="648A131F"/>
    <w:rsid w:val="66965720"/>
    <w:rsid w:val="6840387F"/>
    <w:rsid w:val="6B340066"/>
    <w:rsid w:val="71BD19EB"/>
    <w:rsid w:val="746A6B1A"/>
    <w:rsid w:val="75206F1D"/>
    <w:rsid w:val="75B23186"/>
    <w:rsid w:val="79C30143"/>
    <w:rsid w:val="7BA81A06"/>
    <w:rsid w:val="7BC77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able of authorities" w:semiHidden="0" w:qFormat="1"/>
    <w:lsdException w:name="Title" w:semiHidden="0" w:uiPriority="10" w:unhideWhenUsed="0" w:qFormat="1"/>
    <w:lsdException w:name="Default Paragraph Font" w:uiPriority="1"/>
    <w:lsdException w:name="Body Text" w:semiHidden="0" w:qFormat="1"/>
    <w:lsdException w:name="Body Text Indent" w:semiHidden="0" w:uiPriority="0" w:unhideWhenUsed="0" w:qFormat="1"/>
    <w:lsdException w:name="Subtitle" w:semiHidden="0" w:uiPriority="11" w:unhideWhenUsed="0" w:qFormat="1"/>
    <w:lsdException w:name="Body Text First Indent"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FE"/>
    <w:pPr>
      <w:widowControl w:val="0"/>
      <w:jc w:val="both"/>
    </w:pPr>
    <w:rPr>
      <w:rFonts w:ascii="Times New Roman" w:eastAsia="宋体" w:hAnsi="Times New Roman" w:cs="Times New Roman"/>
      <w:kern w:val="2"/>
      <w:sz w:val="21"/>
      <w:szCs w:val="24"/>
    </w:rPr>
  </w:style>
  <w:style w:type="paragraph" w:styleId="2">
    <w:name w:val="heading 2"/>
    <w:basedOn w:val="a"/>
    <w:next w:val="a"/>
    <w:link w:val="2Char1"/>
    <w:uiPriority w:val="9"/>
    <w:qFormat/>
    <w:rsid w:val="001601FE"/>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rsid w:val="001601FE"/>
    <w:pPr>
      <w:ind w:leftChars="200" w:left="420"/>
    </w:pPr>
  </w:style>
  <w:style w:type="paragraph" w:styleId="a4">
    <w:name w:val="annotation text"/>
    <w:basedOn w:val="a"/>
    <w:uiPriority w:val="99"/>
    <w:semiHidden/>
    <w:unhideWhenUsed/>
    <w:qFormat/>
    <w:rsid w:val="001601FE"/>
    <w:pPr>
      <w:jc w:val="left"/>
    </w:pPr>
  </w:style>
  <w:style w:type="paragraph" w:styleId="a5">
    <w:name w:val="Body Text"/>
    <w:basedOn w:val="a"/>
    <w:link w:val="Char"/>
    <w:uiPriority w:val="99"/>
    <w:unhideWhenUsed/>
    <w:qFormat/>
    <w:rsid w:val="001601FE"/>
    <w:pPr>
      <w:spacing w:after="120"/>
    </w:pPr>
  </w:style>
  <w:style w:type="paragraph" w:styleId="a6">
    <w:name w:val="Body Text Indent"/>
    <w:basedOn w:val="a"/>
    <w:link w:val="Char0"/>
    <w:qFormat/>
    <w:rsid w:val="001601FE"/>
    <w:pPr>
      <w:ind w:firstLineChars="352" w:firstLine="830"/>
    </w:pPr>
    <w:rPr>
      <w:rFonts w:ascii="仿宋_GB2312" w:eastAsia="仿宋_GB2312"/>
      <w:sz w:val="32"/>
      <w:szCs w:val="20"/>
    </w:rPr>
  </w:style>
  <w:style w:type="paragraph" w:styleId="a7">
    <w:name w:val="Plain Text"/>
    <w:basedOn w:val="a"/>
    <w:link w:val="Char1"/>
    <w:qFormat/>
    <w:rsid w:val="001601FE"/>
    <w:rPr>
      <w:rFonts w:ascii="宋体" w:hAnsi="Courier New" w:cs="Courier New"/>
      <w:szCs w:val="21"/>
    </w:rPr>
  </w:style>
  <w:style w:type="paragraph" w:styleId="a8">
    <w:name w:val="Balloon Text"/>
    <w:basedOn w:val="a"/>
    <w:link w:val="Char2"/>
    <w:uiPriority w:val="99"/>
    <w:semiHidden/>
    <w:unhideWhenUsed/>
    <w:qFormat/>
    <w:rsid w:val="001601FE"/>
    <w:rPr>
      <w:sz w:val="18"/>
      <w:szCs w:val="18"/>
    </w:rPr>
  </w:style>
  <w:style w:type="paragraph" w:styleId="a9">
    <w:name w:val="footer"/>
    <w:basedOn w:val="a"/>
    <w:link w:val="Char3"/>
    <w:uiPriority w:val="99"/>
    <w:unhideWhenUsed/>
    <w:qFormat/>
    <w:rsid w:val="001601FE"/>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1601FE"/>
    <w:pPr>
      <w:pBdr>
        <w:bottom w:val="single" w:sz="6" w:space="1" w:color="auto"/>
      </w:pBdr>
      <w:tabs>
        <w:tab w:val="center" w:pos="4153"/>
        <w:tab w:val="right" w:pos="8306"/>
      </w:tabs>
      <w:snapToGrid w:val="0"/>
      <w:jc w:val="center"/>
    </w:pPr>
    <w:rPr>
      <w:sz w:val="18"/>
      <w:szCs w:val="18"/>
    </w:rPr>
  </w:style>
  <w:style w:type="paragraph" w:styleId="ab">
    <w:name w:val="Body Text First Indent"/>
    <w:basedOn w:val="a5"/>
    <w:link w:val="Char5"/>
    <w:uiPriority w:val="99"/>
    <w:semiHidden/>
    <w:unhideWhenUsed/>
    <w:qFormat/>
    <w:rsid w:val="001601FE"/>
    <w:pPr>
      <w:ind w:firstLineChars="100" w:firstLine="420"/>
    </w:pPr>
  </w:style>
  <w:style w:type="table" w:styleId="ac">
    <w:name w:val="Table Grid"/>
    <w:basedOn w:val="a1"/>
    <w:qFormat/>
    <w:rsid w:val="001601F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FollowedHyperlink"/>
    <w:basedOn w:val="a0"/>
    <w:uiPriority w:val="99"/>
    <w:semiHidden/>
    <w:unhideWhenUsed/>
    <w:qFormat/>
    <w:rsid w:val="001601FE"/>
    <w:rPr>
      <w:color w:val="800080"/>
      <w:u w:val="single"/>
    </w:rPr>
  </w:style>
  <w:style w:type="character" w:styleId="ae">
    <w:name w:val="Hyperlink"/>
    <w:basedOn w:val="a0"/>
    <w:uiPriority w:val="99"/>
    <w:semiHidden/>
    <w:unhideWhenUsed/>
    <w:qFormat/>
    <w:rsid w:val="001601FE"/>
    <w:rPr>
      <w:color w:val="0000FF"/>
      <w:u w:val="single"/>
    </w:rPr>
  </w:style>
  <w:style w:type="character" w:customStyle="1" w:styleId="Char4">
    <w:name w:val="页眉 Char"/>
    <w:basedOn w:val="a0"/>
    <w:link w:val="aa"/>
    <w:uiPriority w:val="99"/>
    <w:qFormat/>
    <w:rsid w:val="001601FE"/>
    <w:rPr>
      <w:sz w:val="18"/>
      <w:szCs w:val="18"/>
    </w:rPr>
  </w:style>
  <w:style w:type="character" w:customStyle="1" w:styleId="Char3">
    <w:name w:val="页脚 Char"/>
    <w:basedOn w:val="a0"/>
    <w:link w:val="a9"/>
    <w:uiPriority w:val="99"/>
    <w:qFormat/>
    <w:rsid w:val="001601FE"/>
    <w:rPr>
      <w:sz w:val="18"/>
      <w:szCs w:val="18"/>
    </w:rPr>
  </w:style>
  <w:style w:type="paragraph" w:customStyle="1" w:styleId="Default">
    <w:name w:val="Default"/>
    <w:qFormat/>
    <w:rsid w:val="001601FE"/>
    <w:pPr>
      <w:widowControl w:val="0"/>
      <w:autoSpaceDE w:val="0"/>
      <w:autoSpaceDN w:val="0"/>
      <w:adjustRightInd w:val="0"/>
    </w:pPr>
    <w:rPr>
      <w:rFonts w:ascii="方正仿宋简体" w:eastAsia="方正仿宋简体" w:cs="方正仿宋简体"/>
      <w:color w:val="000000"/>
      <w:sz w:val="24"/>
      <w:szCs w:val="24"/>
    </w:rPr>
  </w:style>
  <w:style w:type="paragraph" w:customStyle="1" w:styleId="font5">
    <w:name w:val="font5"/>
    <w:basedOn w:val="a"/>
    <w:qFormat/>
    <w:rsid w:val="001601F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1601FE"/>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1601FE"/>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qFormat/>
    <w:rsid w:val="001601FE"/>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8"/>
      <w:szCs w:val="28"/>
    </w:rPr>
  </w:style>
  <w:style w:type="paragraph" w:customStyle="1" w:styleId="xl64">
    <w:name w:val="xl64"/>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5">
    <w:name w:val="xl65"/>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7">
    <w:name w:val="xl67"/>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8">
    <w:name w:val="xl68"/>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9">
    <w:name w:val="xl69"/>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70">
    <w:name w:val="xl70"/>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32"/>
      <w:szCs w:val="32"/>
    </w:rPr>
  </w:style>
  <w:style w:type="paragraph" w:customStyle="1" w:styleId="xl72">
    <w:name w:val="xl72"/>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32"/>
      <w:szCs w:val="32"/>
    </w:rPr>
  </w:style>
  <w:style w:type="paragraph" w:customStyle="1" w:styleId="xl73">
    <w:name w:val="xl73"/>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4">
    <w:name w:val="xl74"/>
    <w:basedOn w:val="a"/>
    <w:qFormat/>
    <w:rsid w:val="001601FE"/>
    <w:pPr>
      <w:widowControl/>
      <w:spacing w:before="100" w:beforeAutospacing="1" w:after="100" w:afterAutospacing="1"/>
      <w:jc w:val="left"/>
    </w:pPr>
    <w:rPr>
      <w:rFonts w:ascii="宋体" w:hAnsi="宋体" w:cs="宋体"/>
      <w:color w:val="FF0000"/>
      <w:kern w:val="0"/>
      <w:sz w:val="24"/>
    </w:rPr>
  </w:style>
  <w:style w:type="paragraph" w:customStyle="1" w:styleId="xl75">
    <w:name w:val="xl75"/>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76">
    <w:name w:val="xl76"/>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77">
    <w:name w:val="xl77"/>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78">
    <w:name w:val="xl78"/>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9">
    <w:name w:val="xl79"/>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b/>
      <w:bCs/>
      <w:kern w:val="0"/>
      <w:sz w:val="32"/>
      <w:szCs w:val="32"/>
    </w:rPr>
  </w:style>
  <w:style w:type="paragraph" w:customStyle="1" w:styleId="xl81">
    <w:name w:val="xl81"/>
    <w:basedOn w:val="a"/>
    <w:qFormat/>
    <w:rsid w:val="001601FE"/>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2">
    <w:name w:val="xl82"/>
    <w:basedOn w:val="a"/>
    <w:qFormat/>
    <w:rsid w:val="001601FE"/>
    <w:pPr>
      <w:widowControl/>
      <w:spacing w:before="100" w:beforeAutospacing="1" w:after="100" w:afterAutospacing="1"/>
      <w:jc w:val="center"/>
      <w:textAlignment w:val="bottom"/>
    </w:pPr>
    <w:rPr>
      <w:rFonts w:ascii="宋体" w:hAnsi="宋体" w:cs="宋体"/>
      <w:kern w:val="0"/>
      <w:sz w:val="24"/>
    </w:rPr>
  </w:style>
  <w:style w:type="paragraph" w:customStyle="1" w:styleId="xl83">
    <w:name w:val="xl83"/>
    <w:basedOn w:val="a"/>
    <w:qFormat/>
    <w:rsid w:val="001601FE"/>
    <w:pPr>
      <w:widowControl/>
      <w:spacing w:before="100" w:beforeAutospacing="1" w:after="100" w:afterAutospacing="1"/>
      <w:jc w:val="center"/>
    </w:pPr>
    <w:rPr>
      <w:rFonts w:ascii="宋体" w:hAnsi="宋体" w:cs="宋体"/>
      <w:kern w:val="0"/>
      <w:sz w:val="24"/>
    </w:rPr>
  </w:style>
  <w:style w:type="paragraph" w:customStyle="1" w:styleId="xl84">
    <w:name w:val="xl84"/>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8"/>
      <w:szCs w:val="28"/>
    </w:rPr>
  </w:style>
  <w:style w:type="paragraph" w:customStyle="1" w:styleId="xl85">
    <w:name w:val="xl85"/>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86">
    <w:name w:val="xl86"/>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b/>
      <w:bCs/>
      <w:kern w:val="0"/>
      <w:sz w:val="32"/>
      <w:szCs w:val="32"/>
    </w:rPr>
  </w:style>
  <w:style w:type="paragraph" w:customStyle="1" w:styleId="xl87">
    <w:name w:val="xl87"/>
    <w:basedOn w:val="a"/>
    <w:qFormat/>
    <w:rsid w:val="001601FE"/>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8">
    <w:name w:val="xl88"/>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32"/>
      <w:szCs w:val="32"/>
    </w:rPr>
  </w:style>
  <w:style w:type="paragraph" w:customStyle="1" w:styleId="xl89">
    <w:name w:val="xl89"/>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8"/>
      <w:szCs w:val="28"/>
    </w:rPr>
  </w:style>
  <w:style w:type="paragraph" w:customStyle="1" w:styleId="xl90">
    <w:name w:val="xl90"/>
    <w:basedOn w:val="a"/>
    <w:qFormat/>
    <w:rsid w:val="001601FE"/>
    <w:pPr>
      <w:widowControl/>
      <w:spacing w:before="100" w:beforeAutospacing="1" w:after="100" w:afterAutospacing="1"/>
      <w:jc w:val="left"/>
    </w:pPr>
    <w:rPr>
      <w:rFonts w:ascii="宋体" w:hAnsi="宋体" w:cs="宋体"/>
      <w:kern w:val="0"/>
      <w:sz w:val="24"/>
    </w:rPr>
  </w:style>
  <w:style w:type="paragraph" w:customStyle="1" w:styleId="xl91">
    <w:name w:val="xl91"/>
    <w:basedOn w:val="a"/>
    <w:qFormat/>
    <w:rsid w:val="001601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styleId="af">
    <w:name w:val="List Paragraph"/>
    <w:basedOn w:val="a"/>
    <w:uiPriority w:val="34"/>
    <w:qFormat/>
    <w:rsid w:val="001601FE"/>
    <w:pPr>
      <w:ind w:firstLineChars="200" w:firstLine="420"/>
    </w:pPr>
  </w:style>
  <w:style w:type="character" w:customStyle="1" w:styleId="Char2">
    <w:name w:val="批注框文本 Char"/>
    <w:basedOn w:val="a0"/>
    <w:link w:val="a8"/>
    <w:uiPriority w:val="99"/>
    <w:semiHidden/>
    <w:qFormat/>
    <w:rsid w:val="001601FE"/>
    <w:rPr>
      <w:rFonts w:ascii="Times New Roman" w:eastAsia="宋体" w:hAnsi="Times New Roman" w:cs="Times New Roman"/>
      <w:sz w:val="18"/>
      <w:szCs w:val="18"/>
    </w:rPr>
  </w:style>
  <w:style w:type="character" w:customStyle="1" w:styleId="Char6">
    <w:name w:val="纯文本 Char"/>
    <w:basedOn w:val="a0"/>
    <w:qFormat/>
    <w:rsid w:val="001601FE"/>
    <w:rPr>
      <w:rFonts w:ascii="宋体" w:eastAsia="宋体" w:hAnsi="Courier New" w:cs="Courier New"/>
      <w:szCs w:val="21"/>
    </w:rPr>
  </w:style>
  <w:style w:type="character" w:customStyle="1" w:styleId="Char1">
    <w:name w:val="纯文本 Char1"/>
    <w:basedOn w:val="a0"/>
    <w:link w:val="a7"/>
    <w:qFormat/>
    <w:rsid w:val="001601FE"/>
    <w:rPr>
      <w:rFonts w:ascii="宋体" w:eastAsia="宋体" w:hAnsi="Courier New" w:cs="Courier New"/>
      <w:szCs w:val="21"/>
    </w:rPr>
  </w:style>
  <w:style w:type="character" w:customStyle="1" w:styleId="Char0">
    <w:name w:val="正文文本缩进 Char"/>
    <w:basedOn w:val="a0"/>
    <w:link w:val="a6"/>
    <w:qFormat/>
    <w:rsid w:val="001601FE"/>
    <w:rPr>
      <w:rFonts w:ascii="仿宋_GB2312" w:eastAsia="仿宋_GB2312" w:hAnsi="Times New Roman" w:cs="Times New Roman"/>
      <w:sz w:val="32"/>
      <w:szCs w:val="20"/>
    </w:rPr>
  </w:style>
  <w:style w:type="character" w:customStyle="1" w:styleId="2Char">
    <w:name w:val="标题 2 Char"/>
    <w:basedOn w:val="a0"/>
    <w:uiPriority w:val="9"/>
    <w:semiHidden/>
    <w:qFormat/>
    <w:rsid w:val="001601FE"/>
    <w:rPr>
      <w:rFonts w:asciiTheme="majorHAnsi" w:eastAsiaTheme="majorEastAsia" w:hAnsiTheme="majorHAnsi" w:cstheme="majorBidi"/>
      <w:b/>
      <w:bCs/>
      <w:sz w:val="32"/>
      <w:szCs w:val="32"/>
    </w:rPr>
  </w:style>
  <w:style w:type="character" w:customStyle="1" w:styleId="2Char1">
    <w:name w:val="标题 2 Char1"/>
    <w:basedOn w:val="a0"/>
    <w:link w:val="2"/>
    <w:uiPriority w:val="9"/>
    <w:qFormat/>
    <w:rsid w:val="001601FE"/>
    <w:rPr>
      <w:rFonts w:ascii="Cambria" w:eastAsia="宋体" w:hAnsi="Cambria" w:cs="Times New Roman"/>
      <w:b/>
      <w:bCs/>
      <w:sz w:val="32"/>
      <w:szCs w:val="32"/>
    </w:rPr>
  </w:style>
  <w:style w:type="character" w:customStyle="1" w:styleId="Char">
    <w:name w:val="正文文本 Char"/>
    <w:basedOn w:val="a0"/>
    <w:link w:val="a5"/>
    <w:uiPriority w:val="99"/>
    <w:qFormat/>
    <w:rsid w:val="001601FE"/>
    <w:rPr>
      <w:rFonts w:ascii="Times New Roman" w:eastAsia="宋体" w:hAnsi="Times New Roman" w:cs="Times New Roman"/>
      <w:szCs w:val="24"/>
    </w:rPr>
  </w:style>
  <w:style w:type="character" w:customStyle="1" w:styleId="Char5">
    <w:name w:val="正文首行缩进 Char"/>
    <w:basedOn w:val="Char"/>
    <w:link w:val="ab"/>
    <w:uiPriority w:val="99"/>
    <w:semiHidden/>
    <w:qFormat/>
    <w:rsid w:val="001601FE"/>
    <w:rPr>
      <w:rFonts w:ascii="Times New Roman" w:eastAsia="宋体" w:hAnsi="Times New Roman" w:cs="Times New Roman"/>
      <w:szCs w:val="24"/>
    </w:rPr>
  </w:style>
  <w:style w:type="paragraph" w:customStyle="1" w:styleId="reader-word-layer">
    <w:name w:val="reader-word-layer"/>
    <w:basedOn w:val="a"/>
    <w:qFormat/>
    <w:rsid w:val="001601FE"/>
    <w:pPr>
      <w:widowControl/>
      <w:spacing w:before="100" w:beforeAutospacing="1" w:after="100" w:afterAutospacing="1"/>
      <w:jc w:val="left"/>
    </w:pPr>
    <w:rPr>
      <w:rFonts w:ascii="宋体" w:hAnsi="宋体" w:cs="宋体"/>
      <w:kern w:val="0"/>
      <w:sz w:val="24"/>
    </w:rPr>
  </w:style>
  <w:style w:type="character" w:customStyle="1" w:styleId="Char7">
    <w:name w:val="正文内容 Char"/>
    <w:link w:val="af0"/>
    <w:uiPriority w:val="5"/>
    <w:qFormat/>
    <w:rsid w:val="001601FE"/>
    <w:rPr>
      <w:rFonts w:ascii="Times New Roman" w:hAnsi="Times New Roman"/>
      <w:sz w:val="24"/>
      <w:szCs w:val="24"/>
    </w:rPr>
  </w:style>
  <w:style w:type="paragraph" w:customStyle="1" w:styleId="af0">
    <w:name w:val="正文内容"/>
    <w:basedOn w:val="a"/>
    <w:link w:val="Char7"/>
    <w:uiPriority w:val="5"/>
    <w:qFormat/>
    <w:rsid w:val="001601FE"/>
    <w:pPr>
      <w:adjustRightInd w:val="0"/>
      <w:spacing w:line="360" w:lineRule="auto"/>
      <w:ind w:firstLineChars="200" w:firstLine="200"/>
    </w:pPr>
    <w:rPr>
      <w:rFonts w:eastAsiaTheme="minorEastAsia" w:cstheme="minorBidi"/>
      <w:sz w:val="24"/>
    </w:rPr>
  </w:style>
  <w:style w:type="paragraph" w:customStyle="1" w:styleId="2ji">
    <w:name w:val="2ji"/>
    <w:basedOn w:val="2"/>
    <w:qFormat/>
    <w:rsid w:val="001601FE"/>
    <w:pPr>
      <w:adjustRightInd w:val="0"/>
      <w:spacing w:before="0" w:after="0" w:line="360" w:lineRule="auto"/>
      <w:textAlignment w:val="baseline"/>
    </w:pPr>
    <w:rPr>
      <w:rFonts w:ascii="宋体" w:hAnsi="宋体"/>
      <w:kern w:val="0"/>
      <w:sz w:val="21"/>
      <w:szCs w:val="21"/>
    </w:rPr>
  </w:style>
  <w:style w:type="paragraph" w:customStyle="1" w:styleId="Blockquote">
    <w:name w:val="Blockquote"/>
    <w:basedOn w:val="a"/>
    <w:qFormat/>
    <w:rsid w:val="001601FE"/>
    <w:pPr>
      <w:autoSpaceDE w:val="0"/>
      <w:autoSpaceDN w:val="0"/>
      <w:adjustRightInd w:val="0"/>
      <w:spacing w:before="100" w:after="100"/>
      <w:ind w:left="360" w:right="360"/>
      <w:jc w:val="left"/>
    </w:pPr>
    <w:rPr>
      <w:kern w:val="0"/>
      <w:sz w:val="24"/>
      <w:szCs w:val="20"/>
    </w:rPr>
  </w:style>
  <w:style w:type="paragraph" w:customStyle="1" w:styleId="4">
    <w:name w:val="正文_4"/>
    <w:qFormat/>
    <w:rsid w:val="001601FE"/>
    <w:pPr>
      <w:widowControl w:val="0"/>
      <w:jc w:val="both"/>
    </w:pPr>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15F3F5-B2A0-4B67-88D6-3A7EBFE2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25</Pages>
  <Words>2201</Words>
  <Characters>12547</Characters>
  <Application>Microsoft Office Word</Application>
  <DocSecurity>0</DocSecurity>
  <Lines>104</Lines>
  <Paragraphs>29</Paragraphs>
  <ScaleCrop>false</ScaleCrop>
  <Company>Microsoft</Company>
  <LinksUpToDate>false</LinksUpToDate>
  <CharactersWithSpaces>14719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徐晶</cp:lastModifiedBy>
  <cp:revision>31</cp:revision>
  <dcterms:created xsi:type="dcterms:W3CDTF">2021-11-23T08:21:00Z</dcterms:created>
  <dcterms:modified xsi:type="dcterms:W3CDTF">2021-11-29T02:39:00Z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958527779_btnclosed</vt:lpwstr>
  </property>
  <property fmtid="{D5CDD505-2E9C-101B-9397-08002B2CF9AE}" pid="4" name="ICV">
    <vt:lpwstr>E856BC52A9A54C579C44238FD7B852DF</vt:lpwstr>
  </property>
</Properties>
</file>